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196D08" w14:textId="77777777" w:rsidR="000D76EB" w:rsidRDefault="000D76EB" w:rsidP="00573182">
      <w:pPr>
        <w:spacing w:after="0"/>
        <w:jc w:val="both"/>
        <w:rPr>
          <w:rFonts w:ascii="Times New Roman" w:hAnsi="Times New Roman" w:cs="Times New Roman"/>
          <w:b/>
          <w:sz w:val="24"/>
          <w:szCs w:val="24"/>
        </w:rPr>
      </w:pPr>
    </w:p>
    <w:p w14:paraId="3617C7B8" w14:textId="0F59763B" w:rsidR="00B90E85" w:rsidRPr="00981761" w:rsidRDefault="00B90E85" w:rsidP="00573182">
      <w:pPr>
        <w:spacing w:after="0"/>
        <w:jc w:val="both"/>
        <w:rPr>
          <w:rFonts w:ascii="Times New Roman" w:hAnsi="Times New Roman" w:cs="Times New Roman"/>
          <w:b/>
          <w:sz w:val="24"/>
          <w:szCs w:val="24"/>
        </w:rPr>
      </w:pPr>
      <w:r w:rsidRPr="00981761">
        <w:rPr>
          <w:rFonts w:ascii="Times New Roman" w:hAnsi="Times New Roman" w:cs="Times New Roman"/>
          <w:b/>
          <w:sz w:val="24"/>
          <w:szCs w:val="24"/>
        </w:rPr>
        <w:t xml:space="preserve">ДО </w:t>
      </w:r>
    </w:p>
    <w:p w14:paraId="4955BDD4" w14:textId="77777777" w:rsidR="00E47A30" w:rsidRPr="00981761" w:rsidRDefault="00B90E85" w:rsidP="00573182">
      <w:pPr>
        <w:spacing w:after="0"/>
        <w:jc w:val="both"/>
        <w:rPr>
          <w:rFonts w:ascii="Times New Roman" w:hAnsi="Times New Roman" w:cs="Times New Roman"/>
          <w:b/>
          <w:sz w:val="24"/>
          <w:szCs w:val="24"/>
        </w:rPr>
      </w:pPr>
      <w:r w:rsidRPr="00981761">
        <w:rPr>
          <w:rFonts w:ascii="Times New Roman" w:hAnsi="Times New Roman" w:cs="Times New Roman"/>
          <w:b/>
          <w:sz w:val="24"/>
          <w:szCs w:val="24"/>
        </w:rPr>
        <w:t>ОБЩИНСКИ СЪВЕТ</w:t>
      </w:r>
    </w:p>
    <w:p w14:paraId="79603BA3" w14:textId="77777777" w:rsidR="00B90E85" w:rsidRPr="00981761" w:rsidRDefault="00B90E85" w:rsidP="00573182">
      <w:pPr>
        <w:spacing w:after="0"/>
        <w:jc w:val="both"/>
        <w:rPr>
          <w:rFonts w:ascii="Times New Roman" w:hAnsi="Times New Roman" w:cs="Times New Roman"/>
          <w:b/>
          <w:sz w:val="24"/>
          <w:szCs w:val="24"/>
        </w:rPr>
      </w:pPr>
      <w:r w:rsidRPr="00981761">
        <w:rPr>
          <w:rFonts w:ascii="Times New Roman" w:hAnsi="Times New Roman" w:cs="Times New Roman"/>
          <w:b/>
          <w:sz w:val="24"/>
          <w:szCs w:val="24"/>
        </w:rPr>
        <w:t>РУСЕ</w:t>
      </w:r>
    </w:p>
    <w:p w14:paraId="7BDCE34F" w14:textId="77777777" w:rsidR="00A2170D" w:rsidRPr="00846848" w:rsidRDefault="00A2170D" w:rsidP="00573182">
      <w:pPr>
        <w:spacing w:after="0"/>
        <w:jc w:val="both"/>
        <w:rPr>
          <w:rFonts w:ascii="Times New Roman" w:hAnsi="Times New Roman" w:cs="Times New Roman"/>
          <w:b/>
          <w:sz w:val="24"/>
          <w:szCs w:val="24"/>
          <w:lang w:val="ru-RU"/>
        </w:rPr>
      </w:pPr>
    </w:p>
    <w:p w14:paraId="64093AB8" w14:textId="77777777" w:rsidR="00B90E85" w:rsidRPr="00981761" w:rsidRDefault="00B90E85" w:rsidP="00573182">
      <w:pPr>
        <w:spacing w:after="0"/>
        <w:jc w:val="both"/>
        <w:rPr>
          <w:rFonts w:ascii="Times New Roman" w:hAnsi="Times New Roman" w:cs="Times New Roman"/>
          <w:b/>
          <w:sz w:val="24"/>
          <w:szCs w:val="24"/>
        </w:rPr>
      </w:pPr>
      <w:r w:rsidRPr="00981761">
        <w:rPr>
          <w:rFonts w:ascii="Times New Roman" w:hAnsi="Times New Roman" w:cs="Times New Roman"/>
          <w:b/>
          <w:sz w:val="24"/>
          <w:szCs w:val="24"/>
        </w:rPr>
        <w:t>ПРЕДЛОЖЕНИЕ</w:t>
      </w:r>
    </w:p>
    <w:p w14:paraId="6317DC86" w14:textId="7C2B8C3C" w:rsidR="0080248D" w:rsidRDefault="0080248D" w:rsidP="0080248D">
      <w:pPr>
        <w:spacing w:after="0"/>
        <w:jc w:val="both"/>
        <w:rPr>
          <w:rFonts w:ascii="Times New Roman" w:hAnsi="Times New Roman" w:cs="Times New Roman"/>
          <w:b/>
          <w:sz w:val="24"/>
          <w:szCs w:val="24"/>
        </w:rPr>
      </w:pPr>
      <w:r w:rsidRPr="00981761">
        <w:rPr>
          <w:rFonts w:ascii="Times New Roman" w:hAnsi="Times New Roman" w:cs="Times New Roman"/>
          <w:b/>
          <w:sz w:val="24"/>
          <w:szCs w:val="24"/>
        </w:rPr>
        <w:t xml:space="preserve">ОТ </w:t>
      </w:r>
      <w:r w:rsidR="000D76EB">
        <w:rPr>
          <w:rFonts w:ascii="Times New Roman" w:hAnsi="Times New Roman" w:cs="Times New Roman"/>
          <w:b/>
          <w:sz w:val="24"/>
          <w:szCs w:val="24"/>
        </w:rPr>
        <w:t>ЗЛАТОМИРА СТЕФАНОВА</w:t>
      </w:r>
    </w:p>
    <w:p w14:paraId="5FFF369A" w14:textId="77777777" w:rsidR="000D76EB" w:rsidRPr="00DA2C30" w:rsidRDefault="000D76EB" w:rsidP="000D76EB">
      <w:pPr>
        <w:spacing w:after="0"/>
        <w:jc w:val="both"/>
        <w:rPr>
          <w:rFonts w:ascii="Times New Roman" w:hAnsi="Times New Roman" w:cs="Times New Roman"/>
          <w:bCs/>
          <w:i/>
          <w:iCs/>
          <w:sz w:val="24"/>
          <w:szCs w:val="24"/>
        </w:rPr>
      </w:pPr>
      <w:r w:rsidRPr="00DA2C30">
        <w:rPr>
          <w:rFonts w:ascii="Times New Roman" w:hAnsi="Times New Roman" w:cs="Times New Roman"/>
          <w:bCs/>
          <w:i/>
          <w:iCs/>
          <w:sz w:val="24"/>
          <w:szCs w:val="24"/>
        </w:rPr>
        <w:t>За Кмет на Община Русе,</w:t>
      </w:r>
    </w:p>
    <w:p w14:paraId="6C0FE299" w14:textId="77777777" w:rsidR="000D76EB" w:rsidRDefault="000D76EB" w:rsidP="000D76EB">
      <w:pPr>
        <w:spacing w:after="0"/>
        <w:jc w:val="both"/>
        <w:rPr>
          <w:rFonts w:ascii="Times New Roman" w:hAnsi="Times New Roman" w:cs="Times New Roman"/>
          <w:bCs/>
          <w:i/>
          <w:iCs/>
          <w:sz w:val="24"/>
          <w:szCs w:val="24"/>
        </w:rPr>
      </w:pPr>
      <w:r w:rsidRPr="00DA2C30">
        <w:rPr>
          <w:rFonts w:ascii="Times New Roman" w:hAnsi="Times New Roman" w:cs="Times New Roman"/>
          <w:bCs/>
          <w:i/>
          <w:iCs/>
          <w:sz w:val="24"/>
          <w:szCs w:val="24"/>
        </w:rPr>
        <w:t>/Съгласно заповед №РД-01-954/26.03.2026 г.</w:t>
      </w:r>
      <w:r>
        <w:rPr>
          <w:rFonts w:ascii="Times New Roman" w:hAnsi="Times New Roman" w:cs="Times New Roman"/>
          <w:bCs/>
          <w:i/>
          <w:iCs/>
          <w:sz w:val="24"/>
          <w:szCs w:val="24"/>
        </w:rPr>
        <w:t xml:space="preserve"> </w:t>
      </w:r>
    </w:p>
    <w:p w14:paraId="60C22E65" w14:textId="630904F4" w:rsidR="000D76EB" w:rsidRPr="00DA2C30" w:rsidRDefault="000D76EB" w:rsidP="000D76EB">
      <w:pPr>
        <w:spacing w:after="0"/>
        <w:jc w:val="both"/>
        <w:rPr>
          <w:rFonts w:ascii="Times New Roman" w:hAnsi="Times New Roman" w:cs="Times New Roman"/>
          <w:bCs/>
          <w:i/>
          <w:iCs/>
          <w:sz w:val="24"/>
          <w:szCs w:val="24"/>
        </w:rPr>
      </w:pPr>
      <w:r>
        <w:rPr>
          <w:rFonts w:ascii="Times New Roman" w:hAnsi="Times New Roman" w:cs="Times New Roman"/>
          <w:bCs/>
          <w:i/>
          <w:iCs/>
          <w:sz w:val="24"/>
          <w:szCs w:val="24"/>
        </w:rPr>
        <w:t>н</w:t>
      </w:r>
      <w:r w:rsidRPr="00DA2C30">
        <w:rPr>
          <w:rFonts w:ascii="Times New Roman" w:hAnsi="Times New Roman" w:cs="Times New Roman"/>
          <w:bCs/>
          <w:i/>
          <w:iCs/>
          <w:sz w:val="24"/>
          <w:szCs w:val="24"/>
        </w:rPr>
        <w:t>а Кмета на Община Русе/</w:t>
      </w:r>
    </w:p>
    <w:p w14:paraId="6D195DDE" w14:textId="3619004C" w:rsidR="0080248D" w:rsidRPr="00245375" w:rsidRDefault="0080248D" w:rsidP="0080248D">
      <w:pPr>
        <w:spacing w:after="0"/>
        <w:jc w:val="both"/>
        <w:rPr>
          <w:rFonts w:ascii="Times New Roman" w:hAnsi="Times New Roman" w:cs="Times New Roman"/>
          <w:b/>
          <w:sz w:val="24"/>
          <w:szCs w:val="24"/>
        </w:rPr>
      </w:pPr>
    </w:p>
    <w:p w14:paraId="4519CB07" w14:textId="77777777" w:rsidR="00CB6C20" w:rsidRDefault="00CB6C20" w:rsidP="00573182">
      <w:pPr>
        <w:spacing w:after="0"/>
        <w:jc w:val="both"/>
        <w:rPr>
          <w:rFonts w:ascii="Times New Roman" w:hAnsi="Times New Roman" w:cs="Times New Roman"/>
          <w:b/>
          <w:sz w:val="24"/>
          <w:szCs w:val="24"/>
        </w:rPr>
      </w:pPr>
    </w:p>
    <w:p w14:paraId="098EA72F" w14:textId="6DFD943E" w:rsidR="00B90E85" w:rsidRPr="00EA68BD" w:rsidRDefault="00B90E85" w:rsidP="00573182">
      <w:pPr>
        <w:spacing w:after="0"/>
        <w:jc w:val="both"/>
        <w:rPr>
          <w:rFonts w:ascii="Times New Roman" w:hAnsi="Times New Roman" w:cs="Times New Roman"/>
          <w:i/>
          <w:sz w:val="24"/>
          <w:szCs w:val="24"/>
        </w:rPr>
      </w:pPr>
      <w:r w:rsidRPr="00981761">
        <w:rPr>
          <w:rFonts w:ascii="Times New Roman" w:hAnsi="Times New Roman" w:cs="Times New Roman"/>
          <w:b/>
          <w:sz w:val="24"/>
          <w:szCs w:val="24"/>
        </w:rPr>
        <w:t>ОТНОСНО:</w:t>
      </w:r>
      <w:r w:rsidR="00EA68BD" w:rsidRPr="00EA68BD">
        <w:rPr>
          <w:rFonts w:ascii="Times New Roman" w:hAnsi="Times New Roman" w:cs="Times New Roman"/>
          <w:i/>
          <w:sz w:val="24"/>
          <w:szCs w:val="24"/>
        </w:rPr>
        <w:t xml:space="preserve"> </w:t>
      </w:r>
      <w:r w:rsidR="007F05AE">
        <w:rPr>
          <w:rFonts w:ascii="Times New Roman" w:hAnsi="Times New Roman" w:cs="Times New Roman"/>
          <w:i/>
          <w:sz w:val="24"/>
          <w:szCs w:val="24"/>
        </w:rPr>
        <w:t xml:space="preserve">Годишен финансов отчет и отчет </w:t>
      </w:r>
      <w:r w:rsidR="00EA68BD" w:rsidRPr="00EA68BD">
        <w:rPr>
          <w:rFonts w:ascii="Times New Roman" w:hAnsi="Times New Roman" w:cs="Times New Roman"/>
          <w:i/>
          <w:sz w:val="24"/>
          <w:szCs w:val="24"/>
        </w:rPr>
        <w:t xml:space="preserve">за дейността </w:t>
      </w:r>
      <w:r w:rsidR="00986395" w:rsidRPr="00EA68BD">
        <w:rPr>
          <w:rFonts w:ascii="Times New Roman" w:hAnsi="Times New Roman" w:cs="Times New Roman"/>
          <w:i/>
          <w:sz w:val="24"/>
          <w:szCs w:val="24"/>
        </w:rPr>
        <w:t xml:space="preserve">на </w:t>
      </w:r>
      <w:r w:rsidR="005E46E2">
        <w:rPr>
          <w:rFonts w:ascii="Times New Roman" w:hAnsi="Times New Roman" w:cs="Times New Roman"/>
          <w:i/>
          <w:sz w:val="24"/>
          <w:szCs w:val="24"/>
        </w:rPr>
        <w:t xml:space="preserve">Фондация </w:t>
      </w:r>
      <w:r w:rsidR="00986395" w:rsidRPr="00EA68BD">
        <w:rPr>
          <w:rFonts w:ascii="Times New Roman" w:hAnsi="Times New Roman" w:cs="Times New Roman"/>
          <w:i/>
          <w:sz w:val="24"/>
          <w:szCs w:val="24"/>
        </w:rPr>
        <w:t>„Русе</w:t>
      </w:r>
      <w:r w:rsidR="00E625F0">
        <w:rPr>
          <w:rFonts w:ascii="Times New Roman" w:hAnsi="Times New Roman" w:cs="Times New Roman"/>
          <w:i/>
          <w:sz w:val="24"/>
          <w:szCs w:val="24"/>
        </w:rPr>
        <w:t xml:space="preserve"> – </w:t>
      </w:r>
      <w:r w:rsidR="00986395" w:rsidRPr="00EA68BD">
        <w:rPr>
          <w:rFonts w:ascii="Times New Roman" w:hAnsi="Times New Roman" w:cs="Times New Roman"/>
          <w:i/>
          <w:sz w:val="24"/>
          <w:szCs w:val="24"/>
        </w:rPr>
        <w:t>град на свободния дух“</w:t>
      </w:r>
      <w:r w:rsidR="00EA68BD" w:rsidRPr="00EA68BD">
        <w:rPr>
          <w:rFonts w:ascii="Times New Roman" w:hAnsi="Times New Roman" w:cs="Times New Roman"/>
          <w:i/>
          <w:sz w:val="24"/>
          <w:szCs w:val="24"/>
        </w:rPr>
        <w:t xml:space="preserve"> за 20</w:t>
      </w:r>
      <w:r w:rsidR="004301E2">
        <w:rPr>
          <w:rFonts w:ascii="Times New Roman" w:hAnsi="Times New Roman" w:cs="Times New Roman"/>
          <w:i/>
          <w:sz w:val="24"/>
          <w:szCs w:val="24"/>
        </w:rPr>
        <w:t>2</w:t>
      </w:r>
      <w:r w:rsidR="00B62A5D">
        <w:rPr>
          <w:rFonts w:ascii="Times New Roman" w:hAnsi="Times New Roman" w:cs="Times New Roman"/>
          <w:i/>
          <w:sz w:val="24"/>
          <w:szCs w:val="24"/>
        </w:rPr>
        <w:t>5</w:t>
      </w:r>
      <w:r w:rsidR="00846848">
        <w:rPr>
          <w:rFonts w:ascii="Times New Roman" w:hAnsi="Times New Roman" w:cs="Times New Roman"/>
          <w:i/>
          <w:sz w:val="24"/>
          <w:szCs w:val="24"/>
        </w:rPr>
        <w:t xml:space="preserve"> </w:t>
      </w:r>
      <w:r w:rsidR="00EA68BD" w:rsidRPr="00EA68BD">
        <w:rPr>
          <w:rFonts w:ascii="Times New Roman" w:hAnsi="Times New Roman" w:cs="Times New Roman"/>
          <w:i/>
          <w:sz w:val="24"/>
          <w:szCs w:val="24"/>
        </w:rPr>
        <w:t>г</w:t>
      </w:r>
      <w:r w:rsidR="00E71619">
        <w:rPr>
          <w:rFonts w:ascii="Times New Roman" w:hAnsi="Times New Roman" w:cs="Times New Roman"/>
          <w:i/>
          <w:sz w:val="24"/>
          <w:szCs w:val="24"/>
        </w:rPr>
        <w:t xml:space="preserve">. </w:t>
      </w:r>
    </w:p>
    <w:p w14:paraId="393FA228" w14:textId="77777777" w:rsidR="006A7C0F" w:rsidRPr="00981761" w:rsidRDefault="006A7C0F" w:rsidP="00573182">
      <w:pPr>
        <w:jc w:val="both"/>
        <w:rPr>
          <w:rFonts w:ascii="Times New Roman" w:hAnsi="Times New Roman" w:cs="Times New Roman"/>
          <w:sz w:val="24"/>
          <w:szCs w:val="24"/>
        </w:rPr>
      </w:pPr>
    </w:p>
    <w:p w14:paraId="4BA5AE32" w14:textId="77777777" w:rsidR="00B90E85" w:rsidRPr="00981761" w:rsidRDefault="00B90E85" w:rsidP="00573182">
      <w:pPr>
        <w:jc w:val="both"/>
        <w:rPr>
          <w:rFonts w:ascii="Times New Roman" w:hAnsi="Times New Roman" w:cs="Times New Roman"/>
          <w:b/>
          <w:sz w:val="24"/>
          <w:szCs w:val="24"/>
        </w:rPr>
      </w:pPr>
      <w:r w:rsidRPr="00981761">
        <w:rPr>
          <w:rFonts w:ascii="Times New Roman" w:hAnsi="Times New Roman" w:cs="Times New Roman"/>
          <w:b/>
          <w:sz w:val="24"/>
          <w:szCs w:val="24"/>
        </w:rPr>
        <w:t>УВАЖАЕМИ ОБЩИНСКИ СЪВЕТНИЦИ,</w:t>
      </w:r>
    </w:p>
    <w:p w14:paraId="2E188B62" w14:textId="3FD72487" w:rsidR="00C01A5D" w:rsidRPr="00CA2A4C" w:rsidRDefault="00C01A5D" w:rsidP="00C01A5D">
      <w:pPr>
        <w:spacing w:after="0" w:line="240" w:lineRule="auto"/>
        <w:ind w:firstLine="708"/>
        <w:jc w:val="both"/>
        <w:rPr>
          <w:rFonts w:ascii="Times New Roman" w:hAnsi="Times New Roman" w:cs="Times New Roman"/>
          <w:sz w:val="24"/>
          <w:szCs w:val="24"/>
        </w:rPr>
      </w:pPr>
      <w:r w:rsidRPr="00CA2A4C">
        <w:rPr>
          <w:rFonts w:ascii="Times New Roman" w:hAnsi="Times New Roman" w:cs="Times New Roman"/>
          <w:sz w:val="24"/>
          <w:szCs w:val="24"/>
        </w:rPr>
        <w:t>През 202</w:t>
      </w:r>
      <w:r w:rsidR="00B62A5D">
        <w:rPr>
          <w:rFonts w:ascii="Times New Roman" w:hAnsi="Times New Roman" w:cs="Times New Roman"/>
          <w:sz w:val="24"/>
          <w:szCs w:val="24"/>
        </w:rPr>
        <w:t>5</w:t>
      </w:r>
      <w:r w:rsidRPr="00CA2A4C">
        <w:rPr>
          <w:rFonts w:ascii="Times New Roman" w:hAnsi="Times New Roman" w:cs="Times New Roman"/>
          <w:sz w:val="24"/>
          <w:szCs w:val="24"/>
        </w:rPr>
        <w:t xml:space="preserve"> година продължи усилената и успешна работа на екипа на Фондация „Русе – град на свободния дух“ за брандирането на Русе като град на свободния дух, където хората могат за изявят себе си в областта на изкуството, науката, образованието, новите технологии и спорта, както и да се забавляват.</w:t>
      </w:r>
    </w:p>
    <w:p w14:paraId="7EA7F28F" w14:textId="77777777" w:rsidR="00C01A5D" w:rsidRPr="00CA2A4C" w:rsidRDefault="00C01A5D" w:rsidP="00C01A5D">
      <w:pPr>
        <w:spacing w:after="0" w:line="240" w:lineRule="auto"/>
        <w:ind w:firstLine="708"/>
        <w:jc w:val="both"/>
        <w:rPr>
          <w:rFonts w:ascii="Times New Roman" w:hAnsi="Times New Roman" w:cs="Times New Roman"/>
          <w:sz w:val="24"/>
          <w:szCs w:val="24"/>
        </w:rPr>
      </w:pPr>
      <w:r w:rsidRPr="00CA2A4C">
        <w:rPr>
          <w:rFonts w:ascii="Times New Roman" w:hAnsi="Times New Roman" w:cs="Times New Roman"/>
          <w:sz w:val="24"/>
          <w:szCs w:val="24"/>
        </w:rPr>
        <w:t>Програмата на Фондацията беше в пълен унисон и стриктна координация с програма „Туризъм“ и програма „Култура“, с цел взаимното им допълване и пълноценна работа за привличането на максимален брой гости и туристи към Русе.</w:t>
      </w:r>
    </w:p>
    <w:p w14:paraId="0EFCD2AD" w14:textId="262BB647" w:rsidR="00AB2974" w:rsidRPr="00A5771B" w:rsidRDefault="00E864C4" w:rsidP="009D39CC">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Е</w:t>
      </w:r>
      <w:r w:rsidR="004301E2">
        <w:rPr>
          <w:rFonts w:ascii="Times New Roman" w:hAnsi="Times New Roman" w:cs="Times New Roman"/>
          <w:sz w:val="24"/>
          <w:szCs w:val="24"/>
        </w:rPr>
        <w:t xml:space="preserve">кипът на </w:t>
      </w:r>
      <w:r w:rsidR="009D39CC" w:rsidRPr="00A5771B">
        <w:rPr>
          <w:rFonts w:ascii="Times New Roman" w:hAnsi="Times New Roman" w:cs="Times New Roman"/>
          <w:sz w:val="24"/>
          <w:szCs w:val="24"/>
        </w:rPr>
        <w:t>Фондация „Русе – град на свободния дух“</w:t>
      </w:r>
      <w:r w:rsidR="004301E2">
        <w:rPr>
          <w:rFonts w:ascii="Times New Roman" w:hAnsi="Times New Roman" w:cs="Times New Roman"/>
          <w:sz w:val="24"/>
          <w:szCs w:val="24"/>
        </w:rPr>
        <w:t xml:space="preserve"> реализира успешно планираната събитийна програма</w:t>
      </w:r>
      <w:r w:rsidR="00D43F87" w:rsidRPr="00A5771B">
        <w:rPr>
          <w:rFonts w:ascii="Times New Roman" w:hAnsi="Times New Roman" w:cs="Times New Roman"/>
          <w:sz w:val="24"/>
          <w:szCs w:val="24"/>
        </w:rPr>
        <w:t xml:space="preserve"> </w:t>
      </w:r>
      <w:r w:rsidR="004301E2">
        <w:rPr>
          <w:rFonts w:ascii="Times New Roman" w:hAnsi="Times New Roman" w:cs="Times New Roman"/>
          <w:sz w:val="24"/>
          <w:szCs w:val="24"/>
        </w:rPr>
        <w:t>за 202</w:t>
      </w:r>
      <w:r w:rsidR="00B62A5D">
        <w:rPr>
          <w:rFonts w:ascii="Times New Roman" w:hAnsi="Times New Roman" w:cs="Times New Roman"/>
          <w:sz w:val="24"/>
          <w:szCs w:val="24"/>
        </w:rPr>
        <w:t>5</w:t>
      </w:r>
      <w:r w:rsidR="004301E2">
        <w:rPr>
          <w:rFonts w:ascii="Times New Roman" w:hAnsi="Times New Roman" w:cs="Times New Roman"/>
          <w:sz w:val="24"/>
          <w:szCs w:val="24"/>
        </w:rPr>
        <w:t xml:space="preserve"> година.</w:t>
      </w:r>
      <w:r w:rsidR="00D43F87" w:rsidRPr="00A5771B">
        <w:rPr>
          <w:rFonts w:ascii="Times New Roman" w:hAnsi="Times New Roman" w:cs="Times New Roman"/>
          <w:sz w:val="24"/>
          <w:szCs w:val="24"/>
        </w:rPr>
        <w:t xml:space="preserve"> Равносметката за извървяния път е привличането на десетки партньори в името на каузата за стимулиране на таланта, развитие на културата</w:t>
      </w:r>
      <w:r w:rsidR="00A50B64" w:rsidRPr="00A5771B">
        <w:rPr>
          <w:rFonts w:ascii="Times New Roman" w:hAnsi="Times New Roman" w:cs="Times New Roman"/>
          <w:sz w:val="24"/>
          <w:szCs w:val="24"/>
        </w:rPr>
        <w:t>,</w:t>
      </w:r>
      <w:r w:rsidR="00D43F87" w:rsidRPr="00A5771B">
        <w:rPr>
          <w:rFonts w:ascii="Times New Roman" w:hAnsi="Times New Roman" w:cs="Times New Roman"/>
          <w:sz w:val="24"/>
          <w:szCs w:val="24"/>
        </w:rPr>
        <w:t xml:space="preserve"> обмен</w:t>
      </w:r>
      <w:r w:rsidR="00A50B64" w:rsidRPr="00A5771B">
        <w:rPr>
          <w:rFonts w:ascii="Times New Roman" w:hAnsi="Times New Roman" w:cs="Times New Roman"/>
          <w:sz w:val="24"/>
          <w:szCs w:val="24"/>
        </w:rPr>
        <w:t>а</w:t>
      </w:r>
      <w:r w:rsidR="00D43F87" w:rsidRPr="00A5771B">
        <w:rPr>
          <w:rFonts w:ascii="Times New Roman" w:hAnsi="Times New Roman" w:cs="Times New Roman"/>
          <w:sz w:val="24"/>
          <w:szCs w:val="24"/>
        </w:rPr>
        <w:t xml:space="preserve"> на знание</w:t>
      </w:r>
      <w:r w:rsidR="00A50B64" w:rsidRPr="00A5771B">
        <w:rPr>
          <w:rFonts w:ascii="Times New Roman" w:hAnsi="Times New Roman" w:cs="Times New Roman"/>
          <w:sz w:val="24"/>
          <w:szCs w:val="24"/>
        </w:rPr>
        <w:t xml:space="preserve"> и масовия спорт</w:t>
      </w:r>
      <w:r w:rsidR="00A5771B">
        <w:rPr>
          <w:rFonts w:ascii="Times New Roman" w:hAnsi="Times New Roman" w:cs="Times New Roman"/>
          <w:sz w:val="24"/>
          <w:szCs w:val="24"/>
        </w:rPr>
        <w:t>,</w:t>
      </w:r>
      <w:r w:rsidR="00A50B64" w:rsidRPr="00A5771B">
        <w:rPr>
          <w:rFonts w:ascii="Times New Roman" w:hAnsi="Times New Roman" w:cs="Times New Roman"/>
          <w:sz w:val="24"/>
          <w:szCs w:val="24"/>
        </w:rPr>
        <w:t xml:space="preserve"> </w:t>
      </w:r>
      <w:r w:rsidR="00D43F87" w:rsidRPr="00A5771B">
        <w:rPr>
          <w:rFonts w:ascii="Times New Roman" w:hAnsi="Times New Roman" w:cs="Times New Roman"/>
          <w:sz w:val="24"/>
          <w:szCs w:val="24"/>
        </w:rPr>
        <w:t xml:space="preserve">като ключови елементи на местната идентичност. </w:t>
      </w:r>
    </w:p>
    <w:p w14:paraId="142AF258" w14:textId="2D1FFDD5" w:rsidR="00D43F87" w:rsidRPr="00A5771B" w:rsidRDefault="00AB2974" w:rsidP="00330C66">
      <w:pPr>
        <w:spacing w:after="0" w:line="240" w:lineRule="auto"/>
        <w:ind w:firstLine="708"/>
        <w:jc w:val="both"/>
        <w:rPr>
          <w:rFonts w:ascii="Times New Roman" w:hAnsi="Times New Roman" w:cs="Times New Roman"/>
          <w:sz w:val="24"/>
          <w:szCs w:val="24"/>
        </w:rPr>
      </w:pPr>
      <w:r w:rsidRPr="00A5771B">
        <w:rPr>
          <w:rFonts w:ascii="Times New Roman" w:hAnsi="Times New Roman" w:cs="Times New Roman"/>
          <w:sz w:val="24"/>
          <w:szCs w:val="24"/>
        </w:rPr>
        <w:t>В изпълнение на целите си, Фондация „Русе – град на своб</w:t>
      </w:r>
      <w:r w:rsidR="00185D75" w:rsidRPr="00A5771B">
        <w:rPr>
          <w:rFonts w:ascii="Times New Roman" w:hAnsi="Times New Roman" w:cs="Times New Roman"/>
          <w:sz w:val="24"/>
          <w:szCs w:val="24"/>
        </w:rPr>
        <w:t xml:space="preserve">одния дух“ инициира и подкрепи </w:t>
      </w:r>
      <w:r w:rsidR="00557379">
        <w:rPr>
          <w:rFonts w:ascii="Times New Roman" w:hAnsi="Times New Roman" w:cs="Times New Roman"/>
          <w:sz w:val="24"/>
          <w:szCs w:val="24"/>
        </w:rPr>
        <w:t>100</w:t>
      </w:r>
      <w:r w:rsidR="00F345FE" w:rsidRPr="00A5771B">
        <w:rPr>
          <w:rFonts w:ascii="Times New Roman" w:hAnsi="Times New Roman" w:cs="Times New Roman"/>
          <w:sz w:val="24"/>
          <w:szCs w:val="24"/>
        </w:rPr>
        <w:t xml:space="preserve"> </w:t>
      </w:r>
      <w:r w:rsidRPr="00A5771B">
        <w:rPr>
          <w:rFonts w:ascii="Times New Roman" w:hAnsi="Times New Roman" w:cs="Times New Roman"/>
          <w:sz w:val="24"/>
          <w:szCs w:val="24"/>
        </w:rPr>
        <w:t xml:space="preserve">събития, които бяха посетени от над </w:t>
      </w:r>
      <w:r w:rsidR="00557379">
        <w:rPr>
          <w:rFonts w:ascii="Times New Roman" w:hAnsi="Times New Roman" w:cs="Times New Roman"/>
          <w:sz w:val="24"/>
          <w:szCs w:val="24"/>
          <w:lang w:val="ru-RU"/>
        </w:rPr>
        <w:t>124 860</w:t>
      </w:r>
      <w:r w:rsidR="00F345FE" w:rsidRPr="00A5771B">
        <w:rPr>
          <w:rFonts w:ascii="Times New Roman" w:hAnsi="Times New Roman" w:cs="Times New Roman"/>
          <w:sz w:val="24"/>
          <w:szCs w:val="24"/>
        </w:rPr>
        <w:t xml:space="preserve"> </w:t>
      </w:r>
      <w:r w:rsidRPr="00A5771B">
        <w:rPr>
          <w:rFonts w:ascii="Times New Roman" w:hAnsi="Times New Roman" w:cs="Times New Roman"/>
          <w:sz w:val="24"/>
          <w:szCs w:val="24"/>
        </w:rPr>
        <w:t xml:space="preserve">души. Създадени бяха </w:t>
      </w:r>
      <w:r w:rsidR="00557379">
        <w:rPr>
          <w:rFonts w:ascii="Times New Roman" w:hAnsi="Times New Roman" w:cs="Times New Roman"/>
          <w:sz w:val="24"/>
          <w:szCs w:val="24"/>
        </w:rPr>
        <w:t>951</w:t>
      </w:r>
      <w:r w:rsidR="00A72A32" w:rsidRPr="00A5771B">
        <w:rPr>
          <w:rFonts w:ascii="Times New Roman" w:hAnsi="Times New Roman" w:cs="Times New Roman"/>
          <w:sz w:val="24"/>
          <w:szCs w:val="24"/>
        </w:rPr>
        <w:t xml:space="preserve"> </w:t>
      </w:r>
      <w:r w:rsidRPr="00A5771B">
        <w:rPr>
          <w:rFonts w:ascii="Times New Roman" w:hAnsi="Times New Roman" w:cs="Times New Roman"/>
          <w:sz w:val="24"/>
          <w:szCs w:val="24"/>
        </w:rPr>
        <w:t xml:space="preserve">творчески продукта </w:t>
      </w:r>
      <w:r w:rsidRPr="00557379">
        <w:rPr>
          <w:rFonts w:ascii="Times New Roman" w:hAnsi="Times New Roman" w:cs="Times New Roman"/>
          <w:sz w:val="24"/>
          <w:szCs w:val="24"/>
        </w:rPr>
        <w:t xml:space="preserve">и </w:t>
      </w:r>
      <w:r w:rsidR="00E0665D" w:rsidRPr="00557379">
        <w:rPr>
          <w:rFonts w:ascii="Times New Roman" w:hAnsi="Times New Roman" w:cs="Times New Roman"/>
          <w:sz w:val="24"/>
          <w:szCs w:val="24"/>
          <w:lang w:val="en-US"/>
        </w:rPr>
        <w:t>1</w:t>
      </w:r>
      <w:r w:rsidR="00557379" w:rsidRPr="00557379">
        <w:rPr>
          <w:rFonts w:ascii="Times New Roman" w:hAnsi="Times New Roman" w:cs="Times New Roman"/>
          <w:sz w:val="24"/>
          <w:szCs w:val="24"/>
        </w:rPr>
        <w:t>44</w:t>
      </w:r>
      <w:r w:rsidRPr="00A5771B">
        <w:rPr>
          <w:rFonts w:ascii="Times New Roman" w:hAnsi="Times New Roman" w:cs="Times New Roman"/>
          <w:sz w:val="24"/>
          <w:szCs w:val="24"/>
        </w:rPr>
        <w:t xml:space="preserve"> партньорства. Разнообразните прояви станаха факт благодарение на </w:t>
      </w:r>
      <w:r w:rsidRPr="00245375">
        <w:rPr>
          <w:rFonts w:ascii="Times New Roman" w:hAnsi="Times New Roman" w:cs="Times New Roman"/>
          <w:sz w:val="24"/>
          <w:szCs w:val="24"/>
        </w:rPr>
        <w:t xml:space="preserve">усилията на </w:t>
      </w:r>
      <w:r w:rsidR="000B1E46" w:rsidRPr="00557379">
        <w:rPr>
          <w:rFonts w:ascii="Times New Roman" w:hAnsi="Times New Roman" w:cs="Times New Roman"/>
          <w:sz w:val="24"/>
          <w:szCs w:val="24"/>
          <w:lang w:val="ru-RU"/>
        </w:rPr>
        <w:t>2</w:t>
      </w:r>
      <w:r w:rsidR="00557379" w:rsidRPr="00557379">
        <w:rPr>
          <w:rFonts w:ascii="Times New Roman" w:hAnsi="Times New Roman" w:cs="Times New Roman"/>
          <w:sz w:val="24"/>
          <w:szCs w:val="24"/>
        </w:rPr>
        <w:t>7</w:t>
      </w:r>
      <w:r w:rsidR="00F345FE" w:rsidRPr="00557379">
        <w:rPr>
          <w:rFonts w:ascii="Times New Roman" w:hAnsi="Times New Roman" w:cs="Times New Roman"/>
          <w:sz w:val="24"/>
          <w:szCs w:val="24"/>
        </w:rPr>
        <w:t xml:space="preserve"> </w:t>
      </w:r>
      <w:r w:rsidRPr="00557379">
        <w:rPr>
          <w:rFonts w:ascii="Times New Roman" w:hAnsi="Times New Roman" w:cs="Times New Roman"/>
          <w:sz w:val="24"/>
          <w:szCs w:val="24"/>
        </w:rPr>
        <w:t xml:space="preserve">проектни екипа, </w:t>
      </w:r>
      <w:r w:rsidR="00E0665D" w:rsidRPr="00557379">
        <w:rPr>
          <w:rFonts w:ascii="Times New Roman" w:hAnsi="Times New Roman" w:cs="Times New Roman"/>
          <w:sz w:val="24"/>
          <w:szCs w:val="24"/>
          <w:lang w:val="en-US"/>
        </w:rPr>
        <w:t>3</w:t>
      </w:r>
      <w:r w:rsidR="00557379" w:rsidRPr="00557379">
        <w:rPr>
          <w:rFonts w:ascii="Times New Roman" w:hAnsi="Times New Roman" w:cs="Times New Roman"/>
          <w:sz w:val="24"/>
          <w:szCs w:val="24"/>
        </w:rPr>
        <w:t>674</w:t>
      </w:r>
      <w:r w:rsidR="007A0DD7" w:rsidRPr="00245375">
        <w:rPr>
          <w:rFonts w:ascii="Times New Roman" w:hAnsi="Times New Roman" w:cs="Times New Roman"/>
          <w:sz w:val="24"/>
          <w:szCs w:val="24"/>
        </w:rPr>
        <w:t xml:space="preserve"> </w:t>
      </w:r>
      <w:r w:rsidRPr="00245375">
        <w:rPr>
          <w:rFonts w:ascii="Times New Roman" w:hAnsi="Times New Roman" w:cs="Times New Roman"/>
          <w:sz w:val="24"/>
          <w:szCs w:val="24"/>
        </w:rPr>
        <w:t xml:space="preserve">активни участници в осъществяването им и </w:t>
      </w:r>
      <w:r w:rsidR="00557379">
        <w:rPr>
          <w:rFonts w:ascii="Times New Roman" w:hAnsi="Times New Roman" w:cs="Times New Roman"/>
          <w:sz w:val="24"/>
          <w:szCs w:val="24"/>
        </w:rPr>
        <w:t>197</w:t>
      </w:r>
      <w:r w:rsidR="007A0DD7" w:rsidRPr="00245375">
        <w:rPr>
          <w:rFonts w:ascii="Times New Roman" w:hAnsi="Times New Roman" w:cs="Times New Roman"/>
          <w:sz w:val="24"/>
          <w:szCs w:val="24"/>
        </w:rPr>
        <w:t xml:space="preserve"> </w:t>
      </w:r>
      <w:r w:rsidRPr="00245375">
        <w:rPr>
          <w:rFonts w:ascii="Times New Roman" w:hAnsi="Times New Roman" w:cs="Times New Roman"/>
          <w:sz w:val="24"/>
          <w:szCs w:val="24"/>
        </w:rPr>
        <w:t>доброволци</w:t>
      </w:r>
      <w:r w:rsidRPr="00A5771B">
        <w:rPr>
          <w:rFonts w:ascii="Times New Roman" w:hAnsi="Times New Roman" w:cs="Times New Roman"/>
          <w:sz w:val="24"/>
          <w:szCs w:val="24"/>
        </w:rPr>
        <w:t xml:space="preserve">. </w:t>
      </w:r>
    </w:p>
    <w:p w14:paraId="4E9FD5FC" w14:textId="2B16F600" w:rsidR="00330C66" w:rsidRPr="00A5771B" w:rsidRDefault="002054ED" w:rsidP="000B1E46">
      <w:pPr>
        <w:spacing w:after="0" w:line="240" w:lineRule="auto"/>
        <w:jc w:val="both"/>
        <w:rPr>
          <w:rFonts w:ascii="Times New Roman" w:hAnsi="Times New Roman" w:cs="Times New Roman"/>
          <w:sz w:val="24"/>
          <w:szCs w:val="24"/>
        </w:rPr>
      </w:pPr>
      <w:r w:rsidRPr="00A5771B">
        <w:rPr>
          <w:rFonts w:ascii="Times New Roman" w:eastAsia="Calibri" w:hAnsi="Times New Roman" w:cs="Times New Roman"/>
          <w:sz w:val="24"/>
          <w:szCs w:val="24"/>
          <w:lang w:eastAsia="bg-BG"/>
        </w:rPr>
        <w:t xml:space="preserve">   </w:t>
      </w:r>
      <w:r w:rsidRPr="00A5771B">
        <w:rPr>
          <w:rFonts w:ascii="Times New Roman" w:eastAsia="Calibri" w:hAnsi="Times New Roman" w:cs="Times New Roman"/>
          <w:sz w:val="24"/>
          <w:szCs w:val="24"/>
          <w:lang w:eastAsia="bg-BG"/>
        </w:rPr>
        <w:tab/>
      </w:r>
      <w:r w:rsidR="00330C66" w:rsidRPr="00A5771B">
        <w:rPr>
          <w:rFonts w:ascii="Times New Roman" w:hAnsi="Times New Roman" w:cs="Times New Roman"/>
          <w:sz w:val="24"/>
          <w:szCs w:val="24"/>
        </w:rPr>
        <w:t>Общата стойност на приходите през 20</w:t>
      </w:r>
      <w:r w:rsidR="004301E2">
        <w:rPr>
          <w:rFonts w:ascii="Times New Roman" w:hAnsi="Times New Roman" w:cs="Times New Roman"/>
          <w:sz w:val="24"/>
          <w:szCs w:val="24"/>
        </w:rPr>
        <w:t>2</w:t>
      </w:r>
      <w:r w:rsidR="00B62A5D">
        <w:rPr>
          <w:rFonts w:ascii="Times New Roman" w:hAnsi="Times New Roman" w:cs="Times New Roman"/>
          <w:sz w:val="24"/>
          <w:szCs w:val="24"/>
        </w:rPr>
        <w:t>5</w:t>
      </w:r>
      <w:r w:rsidR="00330C66" w:rsidRPr="00A5771B">
        <w:rPr>
          <w:rFonts w:ascii="Times New Roman" w:hAnsi="Times New Roman" w:cs="Times New Roman"/>
          <w:sz w:val="24"/>
          <w:szCs w:val="24"/>
        </w:rPr>
        <w:t xml:space="preserve"> година е в размер на</w:t>
      </w:r>
      <w:r w:rsidR="008922D1">
        <w:rPr>
          <w:rFonts w:ascii="Times New Roman" w:hAnsi="Times New Roman" w:cs="Times New Roman"/>
          <w:sz w:val="24"/>
          <w:szCs w:val="24"/>
        </w:rPr>
        <w:t xml:space="preserve"> </w:t>
      </w:r>
      <w:r w:rsidR="00F86F58">
        <w:rPr>
          <w:rFonts w:ascii="Times New Roman" w:hAnsi="Times New Roman" w:cs="Times New Roman"/>
          <w:sz w:val="24"/>
          <w:szCs w:val="24"/>
          <w:lang w:val="ru-RU"/>
        </w:rPr>
        <w:t>205 108</w:t>
      </w:r>
      <w:r w:rsidR="008922D1">
        <w:rPr>
          <w:rFonts w:ascii="Times New Roman" w:hAnsi="Times New Roman" w:cs="Times New Roman"/>
          <w:sz w:val="24"/>
          <w:szCs w:val="24"/>
        </w:rPr>
        <w:t xml:space="preserve"> </w:t>
      </w:r>
      <w:r w:rsidR="00330C66" w:rsidRPr="00A5771B">
        <w:rPr>
          <w:rFonts w:ascii="Times New Roman" w:hAnsi="Times New Roman" w:cs="Times New Roman"/>
          <w:sz w:val="24"/>
          <w:szCs w:val="24"/>
        </w:rPr>
        <w:t xml:space="preserve">лв., които включват </w:t>
      </w:r>
      <w:r w:rsidR="00B62A5D">
        <w:rPr>
          <w:rFonts w:ascii="Times New Roman" w:hAnsi="Times New Roman" w:cs="Times New Roman"/>
          <w:sz w:val="24"/>
          <w:szCs w:val="24"/>
        </w:rPr>
        <w:t>9</w:t>
      </w:r>
      <w:r w:rsidR="00E0665D">
        <w:rPr>
          <w:rFonts w:ascii="Times New Roman" w:hAnsi="Times New Roman" w:cs="Times New Roman"/>
          <w:sz w:val="24"/>
          <w:szCs w:val="24"/>
          <w:lang w:val="en-US"/>
        </w:rPr>
        <w:t xml:space="preserve"> </w:t>
      </w:r>
      <w:r w:rsidR="00B62A5D">
        <w:rPr>
          <w:rFonts w:ascii="Times New Roman" w:hAnsi="Times New Roman" w:cs="Times New Roman"/>
          <w:sz w:val="24"/>
          <w:szCs w:val="24"/>
        </w:rPr>
        <w:t>098</w:t>
      </w:r>
      <w:r w:rsidR="001635F3">
        <w:rPr>
          <w:rFonts w:ascii="Times New Roman" w:hAnsi="Times New Roman" w:cs="Times New Roman"/>
          <w:sz w:val="24"/>
          <w:szCs w:val="24"/>
        </w:rPr>
        <w:t xml:space="preserve"> </w:t>
      </w:r>
      <w:r w:rsidR="00330C66" w:rsidRPr="00A5771B">
        <w:rPr>
          <w:rFonts w:ascii="Times New Roman" w:hAnsi="Times New Roman" w:cs="Times New Roman"/>
          <w:sz w:val="24"/>
          <w:szCs w:val="24"/>
        </w:rPr>
        <w:t>лв. преходен остатък от 20</w:t>
      </w:r>
      <w:r w:rsidR="00DF145E" w:rsidRPr="00DF145E">
        <w:rPr>
          <w:rFonts w:ascii="Times New Roman" w:hAnsi="Times New Roman" w:cs="Times New Roman"/>
          <w:sz w:val="24"/>
          <w:szCs w:val="24"/>
          <w:lang w:val="ru-RU"/>
        </w:rPr>
        <w:t>2</w:t>
      </w:r>
      <w:r w:rsidR="00B62A5D">
        <w:rPr>
          <w:rFonts w:ascii="Times New Roman" w:hAnsi="Times New Roman" w:cs="Times New Roman"/>
          <w:sz w:val="24"/>
          <w:szCs w:val="24"/>
          <w:lang w:val="ru-RU"/>
        </w:rPr>
        <w:t>4</w:t>
      </w:r>
      <w:r w:rsidR="00330C66" w:rsidRPr="00A5771B">
        <w:rPr>
          <w:rFonts w:ascii="Times New Roman" w:hAnsi="Times New Roman" w:cs="Times New Roman"/>
          <w:sz w:val="24"/>
          <w:szCs w:val="24"/>
        </w:rPr>
        <w:t xml:space="preserve"> година, целеви финансови средства от Община Русе в размер на </w:t>
      </w:r>
      <w:r w:rsidR="00DF145E" w:rsidRPr="00DF145E">
        <w:rPr>
          <w:rFonts w:ascii="Times New Roman" w:hAnsi="Times New Roman" w:cs="Times New Roman"/>
          <w:sz w:val="24"/>
          <w:szCs w:val="24"/>
          <w:lang w:val="ru-RU"/>
        </w:rPr>
        <w:t>1</w:t>
      </w:r>
      <w:r w:rsidR="00E0665D">
        <w:rPr>
          <w:rFonts w:ascii="Times New Roman" w:hAnsi="Times New Roman" w:cs="Times New Roman"/>
          <w:sz w:val="24"/>
          <w:szCs w:val="24"/>
          <w:lang w:val="en-US"/>
        </w:rPr>
        <w:t>2</w:t>
      </w:r>
      <w:r w:rsidR="00DF145E" w:rsidRPr="00DF145E">
        <w:rPr>
          <w:rFonts w:ascii="Times New Roman" w:hAnsi="Times New Roman" w:cs="Times New Roman"/>
          <w:sz w:val="24"/>
          <w:szCs w:val="24"/>
          <w:lang w:val="ru-RU"/>
        </w:rPr>
        <w:t>0</w:t>
      </w:r>
      <w:r w:rsidR="00B35C9F">
        <w:rPr>
          <w:rFonts w:ascii="Times New Roman" w:hAnsi="Times New Roman" w:cs="Times New Roman"/>
          <w:sz w:val="24"/>
          <w:szCs w:val="24"/>
          <w:lang w:val="ru-RU"/>
        </w:rPr>
        <w:t xml:space="preserve"> </w:t>
      </w:r>
      <w:r w:rsidR="00DF145E" w:rsidRPr="00DF145E">
        <w:rPr>
          <w:rFonts w:ascii="Times New Roman" w:hAnsi="Times New Roman" w:cs="Times New Roman"/>
          <w:sz w:val="24"/>
          <w:szCs w:val="24"/>
          <w:lang w:val="ru-RU"/>
        </w:rPr>
        <w:t xml:space="preserve">000 </w:t>
      </w:r>
      <w:r w:rsidR="00330C66" w:rsidRPr="00A5771B">
        <w:rPr>
          <w:rFonts w:ascii="Times New Roman" w:hAnsi="Times New Roman" w:cs="Times New Roman"/>
          <w:sz w:val="24"/>
          <w:szCs w:val="24"/>
        </w:rPr>
        <w:t>лв.</w:t>
      </w:r>
      <w:r w:rsidR="001635F3">
        <w:rPr>
          <w:rFonts w:ascii="Times New Roman" w:hAnsi="Times New Roman" w:cs="Times New Roman"/>
          <w:sz w:val="24"/>
          <w:szCs w:val="24"/>
        </w:rPr>
        <w:t xml:space="preserve">, </w:t>
      </w:r>
      <w:r w:rsidR="00330C66" w:rsidRPr="00A5771B">
        <w:rPr>
          <w:rFonts w:ascii="Times New Roman" w:hAnsi="Times New Roman" w:cs="Times New Roman"/>
          <w:sz w:val="24"/>
          <w:szCs w:val="24"/>
        </w:rPr>
        <w:t xml:space="preserve">постъпления от </w:t>
      </w:r>
      <w:r w:rsidR="009D33ED">
        <w:rPr>
          <w:rFonts w:ascii="Times New Roman" w:hAnsi="Times New Roman" w:cs="Times New Roman"/>
          <w:sz w:val="24"/>
          <w:szCs w:val="24"/>
          <w:lang w:val="en-US"/>
        </w:rPr>
        <w:t>17</w:t>
      </w:r>
      <w:r w:rsidR="00330C66" w:rsidRPr="00A5771B">
        <w:rPr>
          <w:rFonts w:ascii="Times New Roman" w:hAnsi="Times New Roman" w:cs="Times New Roman"/>
          <w:sz w:val="24"/>
          <w:szCs w:val="24"/>
        </w:rPr>
        <w:t xml:space="preserve"> дарения в полза на кампанията „Русе – град на свободния дух“</w:t>
      </w:r>
      <w:r w:rsidR="0045774C">
        <w:rPr>
          <w:rFonts w:ascii="Times New Roman" w:hAnsi="Times New Roman" w:cs="Times New Roman"/>
          <w:sz w:val="24"/>
          <w:szCs w:val="24"/>
        </w:rPr>
        <w:t xml:space="preserve"> в </w:t>
      </w:r>
      <w:r w:rsidR="00330C66" w:rsidRPr="00A5771B">
        <w:rPr>
          <w:rFonts w:ascii="Times New Roman" w:hAnsi="Times New Roman" w:cs="Times New Roman"/>
          <w:sz w:val="24"/>
          <w:szCs w:val="24"/>
        </w:rPr>
        <w:t xml:space="preserve">размер на </w:t>
      </w:r>
      <w:r w:rsidR="004F4D34">
        <w:rPr>
          <w:rFonts w:ascii="Times New Roman" w:hAnsi="Times New Roman" w:cs="Times New Roman"/>
          <w:sz w:val="24"/>
          <w:szCs w:val="24"/>
        </w:rPr>
        <w:t>81</w:t>
      </w:r>
      <w:r w:rsidR="00557379">
        <w:rPr>
          <w:rFonts w:ascii="Times New Roman" w:hAnsi="Times New Roman" w:cs="Times New Roman"/>
          <w:sz w:val="24"/>
          <w:szCs w:val="24"/>
          <w:lang w:val="en-US"/>
        </w:rPr>
        <w:t xml:space="preserve"> 010</w:t>
      </w:r>
      <w:r w:rsidR="001635F3" w:rsidRPr="001635F3">
        <w:rPr>
          <w:rFonts w:ascii="Times New Roman" w:hAnsi="Times New Roman" w:cs="Times New Roman"/>
          <w:sz w:val="24"/>
          <w:szCs w:val="24"/>
        </w:rPr>
        <w:t xml:space="preserve"> </w:t>
      </w:r>
      <w:r w:rsidR="008922D1">
        <w:rPr>
          <w:rFonts w:ascii="Times New Roman" w:hAnsi="Times New Roman" w:cs="Times New Roman"/>
          <w:sz w:val="24"/>
          <w:szCs w:val="24"/>
        </w:rPr>
        <w:t>лв</w:t>
      </w:r>
      <w:r w:rsidR="00F74855" w:rsidRPr="00A5771B">
        <w:rPr>
          <w:rFonts w:ascii="Times New Roman" w:hAnsi="Times New Roman" w:cs="Times New Roman"/>
          <w:sz w:val="24"/>
          <w:szCs w:val="24"/>
        </w:rPr>
        <w:t>.</w:t>
      </w:r>
    </w:p>
    <w:p w14:paraId="64E11157" w14:textId="4EEEFCD0" w:rsidR="00086980" w:rsidRPr="00245375" w:rsidRDefault="0065795A" w:rsidP="00523B9D">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От з</w:t>
      </w:r>
      <w:r w:rsidR="00F74855" w:rsidRPr="00A5771B">
        <w:rPr>
          <w:rFonts w:ascii="Times New Roman" w:hAnsi="Times New Roman" w:cs="Times New Roman"/>
          <w:sz w:val="24"/>
          <w:szCs w:val="24"/>
        </w:rPr>
        <w:t xml:space="preserve">аложените в разходната част на бюджета </w:t>
      </w:r>
      <w:r w:rsidR="0045774C">
        <w:rPr>
          <w:rFonts w:ascii="Times New Roman" w:hAnsi="Times New Roman" w:cs="Times New Roman"/>
          <w:sz w:val="24"/>
          <w:szCs w:val="24"/>
        </w:rPr>
        <w:t>42</w:t>
      </w:r>
      <w:r w:rsidR="00DF145E">
        <w:rPr>
          <w:rFonts w:ascii="Times New Roman" w:hAnsi="Times New Roman" w:cs="Times New Roman"/>
          <w:sz w:val="24"/>
          <w:szCs w:val="24"/>
        </w:rPr>
        <w:t xml:space="preserve"> 0</w:t>
      </w:r>
      <w:r>
        <w:rPr>
          <w:rFonts w:ascii="Times New Roman" w:hAnsi="Times New Roman" w:cs="Times New Roman"/>
          <w:sz w:val="24"/>
          <w:szCs w:val="24"/>
        </w:rPr>
        <w:t>00</w:t>
      </w:r>
      <w:r w:rsidR="00F74855" w:rsidRPr="00A5771B">
        <w:rPr>
          <w:rFonts w:ascii="Times New Roman" w:hAnsi="Times New Roman" w:cs="Times New Roman"/>
          <w:sz w:val="24"/>
          <w:szCs w:val="24"/>
        </w:rPr>
        <w:t xml:space="preserve"> лв. за раздел „Човешки ресурси“ са усвоени </w:t>
      </w:r>
      <w:r w:rsidR="00110F8E">
        <w:rPr>
          <w:rFonts w:ascii="Times New Roman" w:hAnsi="Times New Roman" w:cs="Times New Roman"/>
          <w:sz w:val="24"/>
          <w:szCs w:val="24"/>
          <w:lang w:val="ru-RU"/>
        </w:rPr>
        <w:t>37 270,52</w:t>
      </w:r>
      <w:r w:rsidR="00BB1334" w:rsidRPr="00BB1334">
        <w:rPr>
          <w:rFonts w:ascii="Times New Roman" w:hAnsi="Times New Roman" w:cs="Times New Roman"/>
          <w:sz w:val="24"/>
          <w:szCs w:val="24"/>
          <w:lang w:val="ru-RU"/>
        </w:rPr>
        <w:t xml:space="preserve"> </w:t>
      </w:r>
      <w:r w:rsidR="00DF145E">
        <w:rPr>
          <w:rFonts w:ascii="Times New Roman" w:hAnsi="Times New Roman" w:cs="Times New Roman"/>
          <w:sz w:val="24"/>
          <w:szCs w:val="24"/>
        </w:rPr>
        <w:t>лв.</w:t>
      </w:r>
      <w:r w:rsidR="00F74855" w:rsidRPr="00A5771B">
        <w:rPr>
          <w:rFonts w:ascii="Times New Roman" w:hAnsi="Times New Roman" w:cs="Times New Roman"/>
          <w:sz w:val="24"/>
          <w:szCs w:val="24"/>
        </w:rPr>
        <w:t xml:space="preserve"> При планирани за 20</w:t>
      </w:r>
      <w:r w:rsidR="004301E2">
        <w:rPr>
          <w:rFonts w:ascii="Times New Roman" w:hAnsi="Times New Roman" w:cs="Times New Roman"/>
          <w:sz w:val="24"/>
          <w:szCs w:val="24"/>
        </w:rPr>
        <w:t>2</w:t>
      </w:r>
      <w:r w:rsidR="009D33ED">
        <w:rPr>
          <w:rFonts w:ascii="Times New Roman" w:hAnsi="Times New Roman" w:cs="Times New Roman"/>
          <w:sz w:val="24"/>
          <w:szCs w:val="24"/>
          <w:lang w:val="en-US"/>
        </w:rPr>
        <w:t>5</w:t>
      </w:r>
      <w:r w:rsidR="00F74855" w:rsidRPr="00A5771B">
        <w:rPr>
          <w:rFonts w:ascii="Times New Roman" w:hAnsi="Times New Roman" w:cs="Times New Roman"/>
          <w:sz w:val="24"/>
          <w:szCs w:val="24"/>
        </w:rPr>
        <w:t xml:space="preserve"> година разходи за „Външни услуги“ в размер на </w:t>
      </w:r>
      <w:r w:rsidRPr="00BB1334">
        <w:rPr>
          <w:rFonts w:ascii="Times New Roman" w:hAnsi="Times New Roman" w:cs="Times New Roman"/>
          <w:sz w:val="24"/>
          <w:szCs w:val="24"/>
        </w:rPr>
        <w:t>1</w:t>
      </w:r>
      <w:r w:rsidR="00E0665D">
        <w:rPr>
          <w:rFonts w:ascii="Times New Roman" w:hAnsi="Times New Roman" w:cs="Times New Roman"/>
          <w:sz w:val="24"/>
          <w:szCs w:val="24"/>
          <w:lang w:val="en-US"/>
        </w:rPr>
        <w:t>6</w:t>
      </w:r>
      <w:r w:rsidR="00B35C9F" w:rsidRPr="00BB1334">
        <w:rPr>
          <w:rFonts w:ascii="Times New Roman" w:hAnsi="Times New Roman" w:cs="Times New Roman"/>
          <w:sz w:val="24"/>
          <w:szCs w:val="24"/>
        </w:rPr>
        <w:t xml:space="preserve"> </w:t>
      </w:r>
      <w:r w:rsidRPr="00BB1334">
        <w:rPr>
          <w:rFonts w:ascii="Times New Roman" w:hAnsi="Times New Roman" w:cs="Times New Roman"/>
          <w:sz w:val="24"/>
          <w:szCs w:val="24"/>
        </w:rPr>
        <w:t xml:space="preserve">000 </w:t>
      </w:r>
      <w:r w:rsidR="002374F9" w:rsidRPr="00BB1334">
        <w:rPr>
          <w:rFonts w:ascii="Times New Roman" w:hAnsi="Times New Roman" w:cs="Times New Roman"/>
          <w:sz w:val="24"/>
          <w:szCs w:val="24"/>
        </w:rPr>
        <w:t>л</w:t>
      </w:r>
      <w:r w:rsidR="002374F9" w:rsidRPr="00A5771B">
        <w:rPr>
          <w:rFonts w:ascii="Times New Roman" w:hAnsi="Times New Roman" w:cs="Times New Roman"/>
          <w:sz w:val="24"/>
          <w:szCs w:val="24"/>
        </w:rPr>
        <w:t xml:space="preserve">в. са </w:t>
      </w:r>
      <w:r w:rsidR="00557379">
        <w:rPr>
          <w:rFonts w:ascii="Times New Roman" w:hAnsi="Times New Roman" w:cs="Times New Roman"/>
          <w:sz w:val="24"/>
          <w:szCs w:val="24"/>
        </w:rPr>
        <w:t>изразходвани</w:t>
      </w:r>
      <w:r w:rsidR="002374F9" w:rsidRPr="00A5771B">
        <w:rPr>
          <w:rFonts w:ascii="Times New Roman" w:hAnsi="Times New Roman" w:cs="Times New Roman"/>
          <w:sz w:val="24"/>
          <w:szCs w:val="24"/>
        </w:rPr>
        <w:t xml:space="preserve"> </w:t>
      </w:r>
      <w:r w:rsidR="00F86F58">
        <w:rPr>
          <w:rFonts w:ascii="Times New Roman" w:hAnsi="Times New Roman" w:cs="Times New Roman"/>
          <w:sz w:val="24"/>
          <w:szCs w:val="24"/>
        </w:rPr>
        <w:t>19 074,38</w:t>
      </w:r>
      <w:r w:rsidR="00BB1334" w:rsidRPr="00BB1334">
        <w:rPr>
          <w:rFonts w:ascii="Times New Roman" w:hAnsi="Times New Roman" w:cs="Times New Roman"/>
          <w:sz w:val="24"/>
          <w:szCs w:val="24"/>
        </w:rPr>
        <w:t xml:space="preserve"> </w:t>
      </w:r>
      <w:r w:rsidR="00DF145E">
        <w:rPr>
          <w:rFonts w:ascii="Times New Roman" w:hAnsi="Times New Roman" w:cs="Times New Roman"/>
          <w:sz w:val="24"/>
          <w:szCs w:val="24"/>
        </w:rPr>
        <w:t>лв</w:t>
      </w:r>
      <w:r w:rsidR="00110F8E">
        <w:rPr>
          <w:rFonts w:ascii="Times New Roman" w:hAnsi="Times New Roman" w:cs="Times New Roman"/>
          <w:sz w:val="24"/>
          <w:szCs w:val="24"/>
        </w:rPr>
        <w:t>.</w:t>
      </w:r>
      <w:r w:rsidR="00F86F58">
        <w:rPr>
          <w:rFonts w:ascii="Times New Roman" w:hAnsi="Times New Roman" w:cs="Times New Roman"/>
          <w:sz w:val="24"/>
          <w:szCs w:val="24"/>
        </w:rPr>
        <w:t>, превишението е</w:t>
      </w:r>
      <w:r w:rsidR="00DA2C30">
        <w:rPr>
          <w:rFonts w:ascii="Times New Roman" w:hAnsi="Times New Roman" w:cs="Times New Roman"/>
          <w:sz w:val="24"/>
          <w:szCs w:val="24"/>
        </w:rPr>
        <w:t xml:space="preserve"> </w:t>
      </w:r>
      <w:r w:rsidR="004F5114">
        <w:rPr>
          <w:rFonts w:ascii="Times New Roman" w:hAnsi="Times New Roman" w:cs="Times New Roman"/>
          <w:sz w:val="24"/>
          <w:szCs w:val="24"/>
        </w:rPr>
        <w:t>възможно на база на реализирани икономии и</w:t>
      </w:r>
      <w:r w:rsidR="00F86F58">
        <w:rPr>
          <w:rFonts w:ascii="Times New Roman" w:hAnsi="Times New Roman" w:cs="Times New Roman"/>
          <w:sz w:val="24"/>
          <w:szCs w:val="24"/>
        </w:rPr>
        <w:t xml:space="preserve"> във връзка</w:t>
      </w:r>
      <w:r w:rsidR="004F5114">
        <w:rPr>
          <w:rFonts w:ascii="Times New Roman" w:hAnsi="Times New Roman" w:cs="Times New Roman"/>
          <w:sz w:val="24"/>
          <w:szCs w:val="24"/>
        </w:rPr>
        <w:t xml:space="preserve"> с надхвърляне заложения размер на даренията и</w:t>
      </w:r>
      <w:r w:rsidR="00F86F58">
        <w:rPr>
          <w:rFonts w:ascii="Times New Roman" w:hAnsi="Times New Roman" w:cs="Times New Roman"/>
          <w:sz w:val="24"/>
          <w:szCs w:val="24"/>
        </w:rPr>
        <w:t xml:space="preserve"> получени целеви </w:t>
      </w:r>
      <w:r w:rsidR="004F5114">
        <w:rPr>
          <w:rFonts w:ascii="Times New Roman" w:hAnsi="Times New Roman" w:cs="Times New Roman"/>
          <w:sz w:val="24"/>
          <w:szCs w:val="24"/>
        </w:rPr>
        <w:t>такива</w:t>
      </w:r>
      <w:r w:rsidR="00F86F58">
        <w:rPr>
          <w:rFonts w:ascii="Times New Roman" w:hAnsi="Times New Roman" w:cs="Times New Roman"/>
          <w:sz w:val="24"/>
          <w:szCs w:val="24"/>
        </w:rPr>
        <w:t xml:space="preserve"> </w:t>
      </w:r>
      <w:r w:rsidR="004F5114">
        <w:rPr>
          <w:rFonts w:ascii="Times New Roman" w:hAnsi="Times New Roman" w:cs="Times New Roman"/>
          <w:sz w:val="24"/>
          <w:szCs w:val="24"/>
        </w:rPr>
        <w:t>за</w:t>
      </w:r>
      <w:r w:rsidR="00F86F58">
        <w:rPr>
          <w:rFonts w:ascii="Times New Roman" w:hAnsi="Times New Roman" w:cs="Times New Roman"/>
          <w:sz w:val="24"/>
          <w:szCs w:val="24"/>
        </w:rPr>
        <w:t xml:space="preserve"> разработката на нов уебсайт</w:t>
      </w:r>
      <w:r w:rsidR="00DA2C30">
        <w:rPr>
          <w:rFonts w:ascii="Times New Roman" w:hAnsi="Times New Roman" w:cs="Times New Roman"/>
          <w:sz w:val="24"/>
          <w:szCs w:val="24"/>
          <w:lang w:val="en-US"/>
        </w:rPr>
        <w:t xml:space="preserve"> </w:t>
      </w:r>
      <w:r w:rsidR="00DA2C30">
        <w:rPr>
          <w:rFonts w:ascii="Times New Roman" w:hAnsi="Times New Roman" w:cs="Times New Roman"/>
          <w:sz w:val="24"/>
          <w:szCs w:val="24"/>
        </w:rPr>
        <w:t>на фондацията</w:t>
      </w:r>
      <w:r w:rsidR="00DF145E">
        <w:rPr>
          <w:rFonts w:ascii="Times New Roman" w:hAnsi="Times New Roman" w:cs="Times New Roman"/>
          <w:sz w:val="24"/>
          <w:szCs w:val="24"/>
        </w:rPr>
        <w:t xml:space="preserve">. </w:t>
      </w:r>
      <w:r w:rsidR="002374F9" w:rsidRPr="00A5771B">
        <w:rPr>
          <w:rFonts w:ascii="Times New Roman" w:hAnsi="Times New Roman" w:cs="Times New Roman"/>
          <w:sz w:val="24"/>
          <w:szCs w:val="24"/>
        </w:rPr>
        <w:t>В раздел „Командировки в страната и чужбина“ за 20</w:t>
      </w:r>
      <w:r w:rsidR="00231B0F">
        <w:rPr>
          <w:rFonts w:ascii="Times New Roman" w:hAnsi="Times New Roman" w:cs="Times New Roman"/>
          <w:sz w:val="24"/>
          <w:szCs w:val="24"/>
        </w:rPr>
        <w:t>2</w:t>
      </w:r>
      <w:r w:rsidR="009D33ED">
        <w:rPr>
          <w:rFonts w:ascii="Times New Roman" w:hAnsi="Times New Roman" w:cs="Times New Roman"/>
          <w:sz w:val="24"/>
          <w:szCs w:val="24"/>
          <w:lang w:val="en-US"/>
        </w:rPr>
        <w:t>5</w:t>
      </w:r>
      <w:r w:rsidR="002374F9" w:rsidRPr="00A5771B">
        <w:rPr>
          <w:rFonts w:ascii="Times New Roman" w:hAnsi="Times New Roman" w:cs="Times New Roman"/>
          <w:sz w:val="24"/>
          <w:szCs w:val="24"/>
        </w:rPr>
        <w:t xml:space="preserve"> година бяха заложени 500 лв., от които</w:t>
      </w:r>
      <w:r w:rsidR="00231B0F">
        <w:rPr>
          <w:rFonts w:ascii="Times New Roman" w:hAnsi="Times New Roman" w:cs="Times New Roman"/>
          <w:sz w:val="24"/>
          <w:szCs w:val="24"/>
        </w:rPr>
        <w:t xml:space="preserve"> няма изразходвани средства</w:t>
      </w:r>
      <w:r w:rsidR="00B35C9F">
        <w:rPr>
          <w:rFonts w:ascii="Times New Roman" w:hAnsi="Times New Roman" w:cs="Times New Roman"/>
          <w:sz w:val="24"/>
          <w:szCs w:val="24"/>
        </w:rPr>
        <w:t xml:space="preserve">. Общата стойност на </w:t>
      </w:r>
      <w:r w:rsidR="002374F9" w:rsidRPr="00A5771B">
        <w:rPr>
          <w:rFonts w:ascii="Times New Roman" w:hAnsi="Times New Roman" w:cs="Times New Roman"/>
          <w:sz w:val="24"/>
          <w:szCs w:val="24"/>
        </w:rPr>
        <w:t xml:space="preserve">усвоените средства от Фондовете „Лицата на Русе“ и „Местни инициативи“ е </w:t>
      </w:r>
      <w:r w:rsidR="00F86F58">
        <w:rPr>
          <w:rFonts w:ascii="Times New Roman" w:hAnsi="Times New Roman" w:cs="Times New Roman"/>
          <w:sz w:val="24"/>
          <w:szCs w:val="24"/>
        </w:rPr>
        <w:t>143 295,75</w:t>
      </w:r>
      <w:r w:rsidR="00E0665D" w:rsidRPr="00E0665D">
        <w:rPr>
          <w:rFonts w:ascii="Times New Roman" w:hAnsi="Times New Roman" w:cs="Times New Roman"/>
          <w:sz w:val="24"/>
          <w:szCs w:val="24"/>
        </w:rPr>
        <w:t xml:space="preserve"> </w:t>
      </w:r>
      <w:r w:rsidR="002374F9" w:rsidRPr="00A5771B">
        <w:rPr>
          <w:rFonts w:ascii="Times New Roman" w:hAnsi="Times New Roman" w:cs="Times New Roman"/>
          <w:sz w:val="24"/>
          <w:szCs w:val="24"/>
        </w:rPr>
        <w:t>лв. Реали</w:t>
      </w:r>
      <w:r w:rsidR="00231B0F">
        <w:rPr>
          <w:rFonts w:ascii="Times New Roman" w:hAnsi="Times New Roman" w:cs="Times New Roman"/>
          <w:sz w:val="24"/>
          <w:szCs w:val="24"/>
        </w:rPr>
        <w:t>зиран е преходен остатък за 202</w:t>
      </w:r>
      <w:r w:rsidR="009D33ED">
        <w:rPr>
          <w:rFonts w:ascii="Times New Roman" w:hAnsi="Times New Roman" w:cs="Times New Roman"/>
          <w:sz w:val="24"/>
          <w:szCs w:val="24"/>
          <w:lang w:val="en-US"/>
        </w:rPr>
        <w:t>6</w:t>
      </w:r>
      <w:r w:rsidR="0045774C">
        <w:rPr>
          <w:rFonts w:ascii="Times New Roman" w:hAnsi="Times New Roman" w:cs="Times New Roman"/>
          <w:sz w:val="24"/>
          <w:szCs w:val="24"/>
        </w:rPr>
        <w:t xml:space="preserve"> </w:t>
      </w:r>
      <w:r w:rsidR="002374F9" w:rsidRPr="00A5771B">
        <w:rPr>
          <w:rFonts w:ascii="Times New Roman" w:hAnsi="Times New Roman" w:cs="Times New Roman"/>
          <w:sz w:val="24"/>
          <w:szCs w:val="24"/>
        </w:rPr>
        <w:t xml:space="preserve">година в размер на </w:t>
      </w:r>
      <w:r w:rsidR="004F4D34">
        <w:rPr>
          <w:rFonts w:ascii="Times New Roman" w:hAnsi="Times New Roman" w:cs="Times New Roman"/>
          <w:sz w:val="24"/>
          <w:szCs w:val="24"/>
        </w:rPr>
        <w:t>10</w:t>
      </w:r>
      <w:r w:rsidR="00110F8E">
        <w:rPr>
          <w:rFonts w:ascii="Times New Roman" w:hAnsi="Times New Roman" w:cs="Times New Roman"/>
          <w:sz w:val="24"/>
          <w:szCs w:val="24"/>
        </w:rPr>
        <w:t xml:space="preserve"> 467</w:t>
      </w:r>
      <w:r w:rsidR="00F86F58">
        <w:rPr>
          <w:rFonts w:ascii="Times New Roman" w:hAnsi="Times New Roman" w:cs="Times New Roman"/>
          <w:sz w:val="24"/>
          <w:szCs w:val="24"/>
        </w:rPr>
        <w:t>,</w:t>
      </w:r>
      <w:r w:rsidR="00110F8E">
        <w:rPr>
          <w:rFonts w:ascii="Times New Roman" w:hAnsi="Times New Roman" w:cs="Times New Roman"/>
          <w:sz w:val="24"/>
          <w:szCs w:val="24"/>
        </w:rPr>
        <w:t>48</w:t>
      </w:r>
      <w:r w:rsidR="001635F3" w:rsidRPr="00245375">
        <w:rPr>
          <w:rFonts w:ascii="Times New Roman" w:hAnsi="Times New Roman" w:cs="Times New Roman"/>
          <w:sz w:val="24"/>
          <w:szCs w:val="24"/>
        </w:rPr>
        <w:t xml:space="preserve"> </w:t>
      </w:r>
      <w:r w:rsidR="002374F9" w:rsidRPr="00245375">
        <w:rPr>
          <w:rFonts w:ascii="Times New Roman" w:hAnsi="Times New Roman" w:cs="Times New Roman"/>
          <w:sz w:val="24"/>
          <w:szCs w:val="24"/>
        </w:rPr>
        <w:t xml:space="preserve">лв. </w:t>
      </w:r>
    </w:p>
    <w:p w14:paraId="29632CEB" w14:textId="41FAFEA8" w:rsidR="002054ED" w:rsidRDefault="00185D75" w:rsidP="002054ED">
      <w:pPr>
        <w:tabs>
          <w:tab w:val="left" w:pos="7938"/>
        </w:tabs>
        <w:spacing w:after="120" w:line="240" w:lineRule="auto"/>
        <w:jc w:val="both"/>
        <w:rPr>
          <w:rFonts w:ascii="Times New Roman" w:hAnsi="Times New Roman" w:cs="Times New Roman"/>
          <w:sz w:val="24"/>
          <w:szCs w:val="24"/>
        </w:rPr>
      </w:pPr>
      <w:r w:rsidRPr="00245375">
        <w:rPr>
          <w:rFonts w:ascii="Times New Roman" w:hAnsi="Times New Roman" w:cs="Times New Roman"/>
          <w:sz w:val="24"/>
          <w:szCs w:val="24"/>
        </w:rPr>
        <w:t xml:space="preserve">            </w:t>
      </w:r>
      <w:r w:rsidR="00A94AA1" w:rsidRPr="00245375">
        <w:rPr>
          <w:rFonts w:ascii="Times New Roman" w:hAnsi="Times New Roman" w:cs="Times New Roman"/>
          <w:sz w:val="24"/>
          <w:szCs w:val="24"/>
        </w:rPr>
        <w:t xml:space="preserve">Подробен </w:t>
      </w:r>
      <w:r w:rsidR="007400EE" w:rsidRPr="00245375">
        <w:rPr>
          <w:rFonts w:ascii="Times New Roman" w:hAnsi="Times New Roman" w:cs="Times New Roman"/>
          <w:sz w:val="24"/>
          <w:szCs w:val="24"/>
        </w:rPr>
        <w:t>о</w:t>
      </w:r>
      <w:r w:rsidR="00366F40" w:rsidRPr="00245375">
        <w:rPr>
          <w:rFonts w:ascii="Times New Roman" w:hAnsi="Times New Roman" w:cs="Times New Roman"/>
          <w:sz w:val="24"/>
          <w:szCs w:val="24"/>
        </w:rPr>
        <w:t>тчет</w:t>
      </w:r>
      <w:r w:rsidR="00366F40" w:rsidRPr="00A5771B">
        <w:rPr>
          <w:rFonts w:ascii="Times New Roman" w:hAnsi="Times New Roman" w:cs="Times New Roman"/>
          <w:sz w:val="24"/>
          <w:szCs w:val="24"/>
        </w:rPr>
        <w:t xml:space="preserve"> за дейността на </w:t>
      </w:r>
      <w:r w:rsidR="00D43F87" w:rsidRPr="00A5771B">
        <w:rPr>
          <w:rFonts w:ascii="Times New Roman" w:hAnsi="Times New Roman" w:cs="Times New Roman"/>
          <w:sz w:val="24"/>
          <w:szCs w:val="24"/>
        </w:rPr>
        <w:t>Ф</w:t>
      </w:r>
      <w:r w:rsidR="00A94AA1" w:rsidRPr="00A5771B">
        <w:rPr>
          <w:rFonts w:ascii="Times New Roman" w:hAnsi="Times New Roman" w:cs="Times New Roman"/>
          <w:sz w:val="24"/>
          <w:szCs w:val="24"/>
        </w:rPr>
        <w:t>ондация „Рус</w:t>
      </w:r>
      <w:r w:rsidR="00366F40" w:rsidRPr="00A5771B">
        <w:rPr>
          <w:rFonts w:ascii="Times New Roman" w:hAnsi="Times New Roman" w:cs="Times New Roman"/>
          <w:sz w:val="24"/>
          <w:szCs w:val="24"/>
        </w:rPr>
        <w:t>е</w:t>
      </w:r>
      <w:r w:rsidR="00EF3E3A" w:rsidRPr="00A5771B">
        <w:rPr>
          <w:rFonts w:ascii="Times New Roman" w:hAnsi="Times New Roman" w:cs="Times New Roman"/>
          <w:sz w:val="24"/>
          <w:szCs w:val="24"/>
        </w:rPr>
        <w:t xml:space="preserve"> – </w:t>
      </w:r>
      <w:r w:rsidR="00366F40" w:rsidRPr="00A5771B">
        <w:rPr>
          <w:rFonts w:ascii="Times New Roman" w:hAnsi="Times New Roman" w:cs="Times New Roman"/>
          <w:sz w:val="24"/>
          <w:szCs w:val="24"/>
        </w:rPr>
        <w:t xml:space="preserve">град на свободния дух“ </w:t>
      </w:r>
      <w:r w:rsidR="00ED3DEF" w:rsidRPr="00A5771B">
        <w:rPr>
          <w:rFonts w:ascii="Times New Roman" w:hAnsi="Times New Roman" w:cs="Times New Roman"/>
          <w:sz w:val="24"/>
          <w:szCs w:val="24"/>
        </w:rPr>
        <w:t>за 20</w:t>
      </w:r>
      <w:r w:rsidR="00231B0F">
        <w:rPr>
          <w:rFonts w:ascii="Times New Roman" w:hAnsi="Times New Roman" w:cs="Times New Roman"/>
          <w:sz w:val="24"/>
          <w:szCs w:val="24"/>
        </w:rPr>
        <w:t>2</w:t>
      </w:r>
      <w:r w:rsidR="009D33ED">
        <w:rPr>
          <w:rFonts w:ascii="Times New Roman" w:hAnsi="Times New Roman" w:cs="Times New Roman"/>
          <w:sz w:val="24"/>
          <w:szCs w:val="24"/>
          <w:lang w:val="en-US"/>
        </w:rPr>
        <w:t>5</w:t>
      </w:r>
      <w:r w:rsidR="00A94AA1" w:rsidRPr="00A5771B">
        <w:rPr>
          <w:rFonts w:ascii="Times New Roman" w:hAnsi="Times New Roman" w:cs="Times New Roman"/>
          <w:sz w:val="24"/>
          <w:szCs w:val="24"/>
        </w:rPr>
        <w:t xml:space="preserve"> г.</w:t>
      </w:r>
      <w:r w:rsidR="00E864C4">
        <w:rPr>
          <w:rFonts w:ascii="Times New Roman" w:hAnsi="Times New Roman" w:cs="Times New Roman"/>
          <w:sz w:val="24"/>
          <w:szCs w:val="24"/>
        </w:rPr>
        <w:t xml:space="preserve"> </w:t>
      </w:r>
      <w:r w:rsidR="00A94AA1" w:rsidRPr="00A5771B">
        <w:rPr>
          <w:rFonts w:ascii="Times New Roman" w:hAnsi="Times New Roman" w:cs="Times New Roman"/>
          <w:sz w:val="24"/>
          <w:szCs w:val="24"/>
        </w:rPr>
        <w:t xml:space="preserve">/Приложение 1/ и </w:t>
      </w:r>
      <w:r w:rsidR="007400EE" w:rsidRPr="00A5771B">
        <w:rPr>
          <w:rFonts w:ascii="Times New Roman" w:hAnsi="Times New Roman" w:cs="Times New Roman"/>
          <w:sz w:val="24"/>
          <w:szCs w:val="24"/>
        </w:rPr>
        <w:t>г</w:t>
      </w:r>
      <w:r w:rsidR="00A94AA1" w:rsidRPr="00A5771B">
        <w:rPr>
          <w:rFonts w:ascii="Times New Roman" w:hAnsi="Times New Roman" w:cs="Times New Roman"/>
          <w:sz w:val="24"/>
          <w:szCs w:val="24"/>
        </w:rPr>
        <w:t>одишен фина</w:t>
      </w:r>
      <w:r w:rsidR="00366F40" w:rsidRPr="00A5771B">
        <w:rPr>
          <w:rFonts w:ascii="Times New Roman" w:hAnsi="Times New Roman" w:cs="Times New Roman"/>
          <w:sz w:val="24"/>
          <w:szCs w:val="24"/>
        </w:rPr>
        <w:t>нсов отчет на Ф</w:t>
      </w:r>
      <w:r w:rsidR="00D43F87" w:rsidRPr="00A5771B">
        <w:rPr>
          <w:rFonts w:ascii="Times New Roman" w:hAnsi="Times New Roman" w:cs="Times New Roman"/>
          <w:sz w:val="24"/>
          <w:szCs w:val="24"/>
        </w:rPr>
        <w:t>ондацията за 20</w:t>
      </w:r>
      <w:r w:rsidR="00231B0F">
        <w:rPr>
          <w:rFonts w:ascii="Times New Roman" w:hAnsi="Times New Roman" w:cs="Times New Roman"/>
          <w:sz w:val="24"/>
          <w:szCs w:val="24"/>
        </w:rPr>
        <w:t>2</w:t>
      </w:r>
      <w:r w:rsidR="009D33ED">
        <w:rPr>
          <w:rFonts w:ascii="Times New Roman" w:hAnsi="Times New Roman" w:cs="Times New Roman"/>
          <w:sz w:val="24"/>
          <w:szCs w:val="24"/>
          <w:lang w:val="en-US"/>
        </w:rPr>
        <w:t>5</w:t>
      </w:r>
      <w:r w:rsidR="00A94AA1" w:rsidRPr="00A5771B">
        <w:rPr>
          <w:rFonts w:ascii="Times New Roman" w:hAnsi="Times New Roman" w:cs="Times New Roman"/>
          <w:sz w:val="24"/>
          <w:szCs w:val="24"/>
        </w:rPr>
        <w:t xml:space="preserve"> г.</w:t>
      </w:r>
      <w:r w:rsidR="00E864C4">
        <w:rPr>
          <w:rFonts w:ascii="Times New Roman" w:hAnsi="Times New Roman" w:cs="Times New Roman"/>
          <w:sz w:val="24"/>
          <w:szCs w:val="24"/>
        </w:rPr>
        <w:t xml:space="preserve"> </w:t>
      </w:r>
      <w:r w:rsidR="00A94AA1" w:rsidRPr="00A5771B">
        <w:rPr>
          <w:rFonts w:ascii="Times New Roman" w:hAnsi="Times New Roman" w:cs="Times New Roman"/>
          <w:sz w:val="24"/>
          <w:szCs w:val="24"/>
        </w:rPr>
        <w:t xml:space="preserve">/Приложение 2/, приети </w:t>
      </w:r>
      <w:r w:rsidR="00A94AA1" w:rsidRPr="00BB1334">
        <w:rPr>
          <w:rFonts w:ascii="Times New Roman" w:hAnsi="Times New Roman" w:cs="Times New Roman"/>
          <w:sz w:val="24"/>
          <w:szCs w:val="24"/>
        </w:rPr>
        <w:t xml:space="preserve">с </w:t>
      </w:r>
      <w:r w:rsidR="00A94AA1" w:rsidRPr="00DA2C30">
        <w:rPr>
          <w:rFonts w:ascii="Times New Roman" w:hAnsi="Times New Roman" w:cs="Times New Roman"/>
          <w:sz w:val="24"/>
          <w:szCs w:val="24"/>
        </w:rPr>
        <w:t>Протокол №</w:t>
      </w:r>
      <w:r w:rsidR="00BB1334" w:rsidRPr="00DA2C30">
        <w:rPr>
          <w:rFonts w:ascii="Times New Roman" w:hAnsi="Times New Roman" w:cs="Times New Roman"/>
          <w:sz w:val="24"/>
          <w:szCs w:val="24"/>
        </w:rPr>
        <w:t>2</w:t>
      </w:r>
      <w:r w:rsidR="00A94AA1" w:rsidRPr="00DA2C30">
        <w:rPr>
          <w:rFonts w:ascii="Times New Roman" w:hAnsi="Times New Roman" w:cs="Times New Roman"/>
          <w:sz w:val="24"/>
          <w:szCs w:val="24"/>
        </w:rPr>
        <w:t>/</w:t>
      </w:r>
      <w:r w:rsidR="00245375" w:rsidRPr="00DA2C30">
        <w:rPr>
          <w:rFonts w:ascii="Times New Roman" w:hAnsi="Times New Roman" w:cs="Times New Roman"/>
          <w:sz w:val="24"/>
          <w:szCs w:val="24"/>
        </w:rPr>
        <w:t>1</w:t>
      </w:r>
      <w:r w:rsidR="00DA2C30" w:rsidRPr="00DA2C30">
        <w:rPr>
          <w:rFonts w:ascii="Times New Roman" w:hAnsi="Times New Roman" w:cs="Times New Roman"/>
          <w:sz w:val="24"/>
          <w:szCs w:val="24"/>
        </w:rPr>
        <w:t>3</w:t>
      </w:r>
      <w:r w:rsidR="0065795A" w:rsidRPr="00DA2C30">
        <w:rPr>
          <w:rFonts w:ascii="Times New Roman" w:hAnsi="Times New Roman" w:cs="Times New Roman"/>
          <w:sz w:val="24"/>
          <w:szCs w:val="24"/>
        </w:rPr>
        <w:t>.0</w:t>
      </w:r>
      <w:r w:rsidR="00245375" w:rsidRPr="00DA2C30">
        <w:rPr>
          <w:rFonts w:ascii="Times New Roman" w:hAnsi="Times New Roman" w:cs="Times New Roman"/>
          <w:sz w:val="24"/>
          <w:szCs w:val="24"/>
        </w:rPr>
        <w:t>2</w:t>
      </w:r>
      <w:r w:rsidR="00231B0F" w:rsidRPr="00DA2C30">
        <w:rPr>
          <w:rFonts w:ascii="Times New Roman" w:hAnsi="Times New Roman" w:cs="Times New Roman"/>
          <w:sz w:val="24"/>
          <w:szCs w:val="24"/>
        </w:rPr>
        <w:t>.202</w:t>
      </w:r>
      <w:r w:rsidR="006F438C">
        <w:rPr>
          <w:rFonts w:ascii="Times New Roman" w:hAnsi="Times New Roman" w:cs="Times New Roman"/>
          <w:sz w:val="24"/>
          <w:szCs w:val="24"/>
          <w:lang w:val="en-US"/>
        </w:rPr>
        <w:t>6</w:t>
      </w:r>
      <w:r w:rsidR="00B46A54" w:rsidRPr="00245375">
        <w:rPr>
          <w:rFonts w:ascii="Times New Roman" w:hAnsi="Times New Roman" w:cs="Times New Roman"/>
          <w:sz w:val="24"/>
          <w:szCs w:val="24"/>
        </w:rPr>
        <w:t xml:space="preserve"> </w:t>
      </w:r>
      <w:r w:rsidR="00A94AA1" w:rsidRPr="00245375">
        <w:rPr>
          <w:rFonts w:ascii="Times New Roman" w:hAnsi="Times New Roman" w:cs="Times New Roman"/>
          <w:sz w:val="24"/>
          <w:szCs w:val="24"/>
        </w:rPr>
        <w:t>г</w:t>
      </w:r>
      <w:r w:rsidR="00A94AA1" w:rsidRPr="00B35C9F">
        <w:rPr>
          <w:rFonts w:ascii="Times New Roman" w:hAnsi="Times New Roman" w:cs="Times New Roman"/>
          <w:sz w:val="24"/>
          <w:szCs w:val="24"/>
        </w:rPr>
        <w:t>.</w:t>
      </w:r>
      <w:r w:rsidR="00A94AA1" w:rsidRPr="00A5771B">
        <w:rPr>
          <w:rFonts w:ascii="Times New Roman" w:hAnsi="Times New Roman" w:cs="Times New Roman"/>
          <w:sz w:val="24"/>
          <w:szCs w:val="24"/>
        </w:rPr>
        <w:t xml:space="preserve"> на засе</w:t>
      </w:r>
      <w:r w:rsidRPr="00A5771B">
        <w:rPr>
          <w:rFonts w:ascii="Times New Roman" w:hAnsi="Times New Roman" w:cs="Times New Roman"/>
          <w:sz w:val="24"/>
          <w:szCs w:val="24"/>
        </w:rPr>
        <w:t>дание на Управителния съвет на Ф</w:t>
      </w:r>
      <w:r w:rsidR="00A94AA1" w:rsidRPr="00A5771B">
        <w:rPr>
          <w:rFonts w:ascii="Times New Roman" w:hAnsi="Times New Roman" w:cs="Times New Roman"/>
          <w:sz w:val="24"/>
          <w:szCs w:val="24"/>
        </w:rPr>
        <w:t>ондацията, са приложени към настоящото предложение.</w:t>
      </w:r>
    </w:p>
    <w:p w14:paraId="5532AAE1" w14:textId="77777777" w:rsidR="00A94AA1" w:rsidRPr="00A5771B" w:rsidRDefault="002054ED" w:rsidP="002054ED">
      <w:pPr>
        <w:tabs>
          <w:tab w:val="left" w:pos="7938"/>
        </w:tabs>
        <w:spacing w:after="120" w:line="240" w:lineRule="auto"/>
        <w:jc w:val="both"/>
        <w:rPr>
          <w:rFonts w:ascii="Times New Roman" w:hAnsi="Times New Roman" w:cs="Times New Roman"/>
          <w:sz w:val="24"/>
          <w:szCs w:val="24"/>
        </w:rPr>
      </w:pPr>
      <w:r w:rsidRPr="00A5771B">
        <w:rPr>
          <w:rFonts w:ascii="Times New Roman" w:hAnsi="Times New Roman" w:cs="Times New Roman"/>
          <w:sz w:val="24"/>
          <w:szCs w:val="24"/>
        </w:rPr>
        <w:t xml:space="preserve">            </w:t>
      </w:r>
      <w:r w:rsidR="00A94AA1" w:rsidRPr="00A5771B">
        <w:rPr>
          <w:rFonts w:ascii="Times New Roman" w:hAnsi="Times New Roman" w:cs="Times New Roman"/>
          <w:sz w:val="24"/>
          <w:szCs w:val="24"/>
        </w:rPr>
        <w:t>В правомощията на Общински съвет</w:t>
      </w:r>
      <w:r w:rsidR="005D21A8" w:rsidRPr="00A5771B">
        <w:rPr>
          <w:rFonts w:ascii="Times New Roman" w:hAnsi="Times New Roman" w:cs="Times New Roman"/>
          <w:sz w:val="24"/>
          <w:szCs w:val="24"/>
        </w:rPr>
        <w:t xml:space="preserve"> </w:t>
      </w:r>
      <w:r w:rsidR="00A94AA1" w:rsidRPr="00A5771B">
        <w:rPr>
          <w:rFonts w:ascii="Times New Roman" w:hAnsi="Times New Roman" w:cs="Times New Roman"/>
          <w:sz w:val="24"/>
          <w:szCs w:val="24"/>
        </w:rPr>
        <w:t>-</w:t>
      </w:r>
      <w:r w:rsidR="005D21A8" w:rsidRPr="00A5771B">
        <w:rPr>
          <w:rFonts w:ascii="Times New Roman" w:hAnsi="Times New Roman" w:cs="Times New Roman"/>
          <w:sz w:val="24"/>
          <w:szCs w:val="24"/>
        </w:rPr>
        <w:t xml:space="preserve"> </w:t>
      </w:r>
      <w:r w:rsidR="00A94AA1" w:rsidRPr="00A5771B">
        <w:rPr>
          <w:rFonts w:ascii="Times New Roman" w:hAnsi="Times New Roman" w:cs="Times New Roman"/>
          <w:sz w:val="24"/>
          <w:szCs w:val="24"/>
        </w:rPr>
        <w:t xml:space="preserve">Русе, като върховен колективен орган на управление, е да </w:t>
      </w:r>
      <w:r w:rsidR="00231B0F">
        <w:rPr>
          <w:rFonts w:ascii="Times New Roman" w:hAnsi="Times New Roman" w:cs="Times New Roman"/>
          <w:sz w:val="24"/>
          <w:szCs w:val="24"/>
        </w:rPr>
        <w:t>разгледа</w:t>
      </w:r>
      <w:r w:rsidR="00A94AA1" w:rsidRPr="00A5771B">
        <w:rPr>
          <w:rFonts w:ascii="Times New Roman" w:hAnsi="Times New Roman" w:cs="Times New Roman"/>
          <w:sz w:val="24"/>
          <w:szCs w:val="24"/>
        </w:rPr>
        <w:t xml:space="preserve"> и приеме двата документа. </w:t>
      </w:r>
    </w:p>
    <w:p w14:paraId="13D249FD" w14:textId="3A1FD044" w:rsidR="00A94AA1" w:rsidRPr="00A5771B" w:rsidRDefault="002054ED" w:rsidP="002054ED">
      <w:pPr>
        <w:spacing w:after="0" w:line="240" w:lineRule="auto"/>
        <w:ind w:firstLine="360"/>
        <w:jc w:val="both"/>
        <w:rPr>
          <w:rFonts w:ascii="Times New Roman" w:hAnsi="Times New Roman" w:cs="Times New Roman"/>
          <w:b/>
          <w:sz w:val="24"/>
          <w:szCs w:val="24"/>
          <w:lang w:val="ru-RU"/>
        </w:rPr>
      </w:pPr>
      <w:r w:rsidRPr="00A5771B">
        <w:rPr>
          <w:rFonts w:ascii="Times New Roman" w:hAnsi="Times New Roman" w:cs="Times New Roman"/>
          <w:sz w:val="24"/>
          <w:szCs w:val="24"/>
        </w:rPr>
        <w:lastRenderedPageBreak/>
        <w:t xml:space="preserve">      </w:t>
      </w:r>
      <w:r w:rsidR="00A94AA1" w:rsidRPr="00A5771B">
        <w:rPr>
          <w:rFonts w:ascii="Times New Roman" w:hAnsi="Times New Roman" w:cs="Times New Roman"/>
          <w:sz w:val="24"/>
          <w:szCs w:val="24"/>
        </w:rPr>
        <w:t>С оглед изложеното и на основание чл.</w:t>
      </w:r>
      <w:r w:rsidR="0045774C">
        <w:rPr>
          <w:rFonts w:ascii="Times New Roman" w:hAnsi="Times New Roman" w:cs="Times New Roman"/>
          <w:sz w:val="24"/>
          <w:szCs w:val="24"/>
        </w:rPr>
        <w:t xml:space="preserve"> </w:t>
      </w:r>
      <w:r w:rsidR="00A94AA1" w:rsidRPr="00A5771B">
        <w:rPr>
          <w:rFonts w:ascii="Times New Roman" w:hAnsi="Times New Roman" w:cs="Times New Roman"/>
          <w:sz w:val="24"/>
          <w:szCs w:val="24"/>
        </w:rPr>
        <w:t>63, ал.</w:t>
      </w:r>
      <w:r w:rsidR="0045774C">
        <w:rPr>
          <w:rFonts w:ascii="Times New Roman" w:hAnsi="Times New Roman" w:cs="Times New Roman"/>
          <w:sz w:val="24"/>
          <w:szCs w:val="24"/>
        </w:rPr>
        <w:t xml:space="preserve"> </w:t>
      </w:r>
      <w:r w:rsidR="00A94AA1" w:rsidRPr="00A5771B">
        <w:rPr>
          <w:rFonts w:ascii="Times New Roman" w:hAnsi="Times New Roman" w:cs="Times New Roman"/>
          <w:sz w:val="24"/>
          <w:szCs w:val="24"/>
        </w:rPr>
        <w:t>1 от Правилника за организацията и дейността на Общински съвет</w:t>
      </w:r>
      <w:r w:rsidR="005D21A8" w:rsidRPr="00A5771B">
        <w:rPr>
          <w:rFonts w:ascii="Times New Roman" w:hAnsi="Times New Roman" w:cs="Times New Roman"/>
          <w:sz w:val="24"/>
          <w:szCs w:val="24"/>
        </w:rPr>
        <w:t xml:space="preserve"> </w:t>
      </w:r>
      <w:r w:rsidR="00A94AA1" w:rsidRPr="00A5771B">
        <w:rPr>
          <w:rFonts w:ascii="Times New Roman" w:hAnsi="Times New Roman" w:cs="Times New Roman"/>
          <w:sz w:val="24"/>
          <w:szCs w:val="24"/>
        </w:rPr>
        <w:t>-</w:t>
      </w:r>
      <w:r w:rsidR="005D21A8" w:rsidRPr="00A5771B">
        <w:rPr>
          <w:rFonts w:ascii="Times New Roman" w:hAnsi="Times New Roman" w:cs="Times New Roman"/>
          <w:sz w:val="24"/>
          <w:szCs w:val="24"/>
        </w:rPr>
        <w:t xml:space="preserve"> </w:t>
      </w:r>
      <w:r w:rsidR="00A94AA1" w:rsidRPr="00A5771B">
        <w:rPr>
          <w:rFonts w:ascii="Times New Roman" w:hAnsi="Times New Roman" w:cs="Times New Roman"/>
          <w:sz w:val="24"/>
          <w:szCs w:val="24"/>
        </w:rPr>
        <w:t>Русе, неговите комисии и взаимодействието му с общинската администрация, предлагам на Общински съвет</w:t>
      </w:r>
      <w:r w:rsidR="005D21A8" w:rsidRPr="00A5771B">
        <w:rPr>
          <w:rFonts w:ascii="Times New Roman" w:hAnsi="Times New Roman" w:cs="Times New Roman"/>
          <w:sz w:val="24"/>
          <w:szCs w:val="24"/>
        </w:rPr>
        <w:t xml:space="preserve"> </w:t>
      </w:r>
      <w:r w:rsidR="00A94AA1" w:rsidRPr="00A5771B">
        <w:rPr>
          <w:rFonts w:ascii="Times New Roman" w:hAnsi="Times New Roman" w:cs="Times New Roman"/>
          <w:sz w:val="24"/>
          <w:szCs w:val="24"/>
        </w:rPr>
        <w:t>-</w:t>
      </w:r>
      <w:r w:rsidR="005D21A8" w:rsidRPr="00A5771B">
        <w:rPr>
          <w:rFonts w:ascii="Times New Roman" w:hAnsi="Times New Roman" w:cs="Times New Roman"/>
          <w:sz w:val="24"/>
          <w:szCs w:val="24"/>
        </w:rPr>
        <w:t xml:space="preserve"> </w:t>
      </w:r>
      <w:r w:rsidR="00A94AA1" w:rsidRPr="00A5771B">
        <w:rPr>
          <w:rFonts w:ascii="Times New Roman" w:hAnsi="Times New Roman" w:cs="Times New Roman"/>
          <w:sz w:val="24"/>
          <w:szCs w:val="24"/>
        </w:rPr>
        <w:t xml:space="preserve">Русе да вземе следното  </w:t>
      </w:r>
    </w:p>
    <w:p w14:paraId="056D36FF" w14:textId="77777777" w:rsidR="00A2170D" w:rsidRPr="00A5771B" w:rsidRDefault="00A2170D" w:rsidP="00981761">
      <w:pPr>
        <w:spacing w:after="0"/>
        <w:ind w:firstLine="360"/>
        <w:jc w:val="center"/>
        <w:rPr>
          <w:rFonts w:ascii="Times New Roman" w:hAnsi="Times New Roman" w:cs="Times New Roman"/>
          <w:b/>
          <w:sz w:val="24"/>
          <w:szCs w:val="24"/>
          <w:lang w:val="ru-RU"/>
        </w:rPr>
      </w:pPr>
    </w:p>
    <w:p w14:paraId="49E37E12" w14:textId="77777777" w:rsidR="0016641F" w:rsidRPr="00A5771B" w:rsidRDefault="0016641F" w:rsidP="00D16C19">
      <w:pPr>
        <w:spacing w:after="0"/>
        <w:ind w:firstLine="360"/>
        <w:jc w:val="center"/>
        <w:rPr>
          <w:rFonts w:ascii="Times New Roman" w:hAnsi="Times New Roman" w:cs="Times New Roman"/>
          <w:b/>
          <w:sz w:val="24"/>
          <w:szCs w:val="24"/>
        </w:rPr>
      </w:pPr>
    </w:p>
    <w:p w14:paraId="3768638A" w14:textId="77777777" w:rsidR="00333D5E" w:rsidRPr="00A5771B" w:rsidRDefault="00333D5E" w:rsidP="00D16C19">
      <w:pPr>
        <w:spacing w:after="0"/>
        <w:ind w:firstLine="360"/>
        <w:jc w:val="center"/>
        <w:rPr>
          <w:rFonts w:ascii="Times New Roman" w:hAnsi="Times New Roman" w:cs="Times New Roman"/>
          <w:b/>
          <w:sz w:val="24"/>
          <w:szCs w:val="24"/>
        </w:rPr>
      </w:pPr>
    </w:p>
    <w:p w14:paraId="3ABF674C" w14:textId="77777777" w:rsidR="00B90E85" w:rsidRPr="00A5771B" w:rsidRDefault="00722D64" w:rsidP="00D16C19">
      <w:pPr>
        <w:spacing w:after="0"/>
        <w:ind w:firstLine="360"/>
        <w:jc w:val="center"/>
        <w:rPr>
          <w:rFonts w:ascii="Times New Roman" w:hAnsi="Times New Roman" w:cs="Times New Roman"/>
          <w:b/>
          <w:sz w:val="24"/>
          <w:szCs w:val="24"/>
        </w:rPr>
      </w:pPr>
      <w:r w:rsidRPr="00A5771B">
        <w:rPr>
          <w:rFonts w:ascii="Times New Roman" w:hAnsi="Times New Roman" w:cs="Times New Roman"/>
          <w:b/>
          <w:sz w:val="24"/>
          <w:szCs w:val="24"/>
        </w:rPr>
        <w:t>Р Е Ш Е Н И Е:</w:t>
      </w:r>
    </w:p>
    <w:p w14:paraId="5BEA90FF" w14:textId="77777777" w:rsidR="00D16C19" w:rsidRPr="00A5771B" w:rsidRDefault="00D16C19" w:rsidP="00D16C19">
      <w:pPr>
        <w:spacing w:after="0"/>
        <w:ind w:firstLine="360"/>
        <w:rPr>
          <w:rFonts w:ascii="Times New Roman" w:hAnsi="Times New Roman" w:cs="Times New Roman"/>
          <w:sz w:val="24"/>
          <w:szCs w:val="24"/>
        </w:rPr>
      </w:pPr>
    </w:p>
    <w:p w14:paraId="58253E63" w14:textId="27C9A904" w:rsidR="00E71619" w:rsidRPr="00A5771B" w:rsidRDefault="00A94AA1" w:rsidP="005A1454">
      <w:pPr>
        <w:spacing w:after="0" w:line="240" w:lineRule="auto"/>
        <w:ind w:firstLine="360"/>
        <w:jc w:val="both"/>
        <w:rPr>
          <w:rFonts w:ascii="Times New Roman" w:hAnsi="Times New Roman" w:cs="Times New Roman"/>
          <w:sz w:val="24"/>
          <w:szCs w:val="24"/>
        </w:rPr>
      </w:pPr>
      <w:r w:rsidRPr="00A5771B">
        <w:rPr>
          <w:rFonts w:ascii="Times New Roman" w:hAnsi="Times New Roman" w:cs="Times New Roman"/>
          <w:sz w:val="24"/>
          <w:szCs w:val="24"/>
        </w:rPr>
        <w:t>На основание чл.</w:t>
      </w:r>
      <w:r w:rsidR="00597EBB" w:rsidRPr="00A5771B">
        <w:rPr>
          <w:rFonts w:ascii="Times New Roman" w:hAnsi="Times New Roman" w:cs="Times New Roman"/>
          <w:sz w:val="24"/>
          <w:szCs w:val="24"/>
        </w:rPr>
        <w:t xml:space="preserve"> </w:t>
      </w:r>
      <w:r w:rsidRPr="00A5771B">
        <w:rPr>
          <w:rFonts w:ascii="Times New Roman" w:hAnsi="Times New Roman" w:cs="Times New Roman"/>
          <w:sz w:val="24"/>
          <w:szCs w:val="24"/>
        </w:rPr>
        <w:t>21</w:t>
      </w:r>
      <w:r w:rsidR="00597EBB" w:rsidRPr="00A5771B">
        <w:rPr>
          <w:rFonts w:ascii="Times New Roman" w:hAnsi="Times New Roman" w:cs="Times New Roman"/>
          <w:sz w:val="24"/>
          <w:szCs w:val="24"/>
        </w:rPr>
        <w:t>, ал.</w:t>
      </w:r>
      <w:r w:rsidR="0045774C">
        <w:rPr>
          <w:rFonts w:ascii="Times New Roman" w:hAnsi="Times New Roman" w:cs="Times New Roman"/>
          <w:sz w:val="24"/>
          <w:szCs w:val="24"/>
        </w:rPr>
        <w:t xml:space="preserve"> </w:t>
      </w:r>
      <w:r w:rsidR="00597EBB" w:rsidRPr="00A5771B">
        <w:rPr>
          <w:rFonts w:ascii="Times New Roman" w:hAnsi="Times New Roman" w:cs="Times New Roman"/>
          <w:sz w:val="24"/>
          <w:szCs w:val="24"/>
        </w:rPr>
        <w:t>1, т.</w:t>
      </w:r>
      <w:r w:rsidR="0045774C">
        <w:rPr>
          <w:rFonts w:ascii="Times New Roman" w:hAnsi="Times New Roman" w:cs="Times New Roman"/>
          <w:sz w:val="24"/>
          <w:szCs w:val="24"/>
        </w:rPr>
        <w:t xml:space="preserve"> </w:t>
      </w:r>
      <w:r w:rsidR="00597EBB" w:rsidRPr="00A5771B">
        <w:rPr>
          <w:rFonts w:ascii="Times New Roman" w:hAnsi="Times New Roman" w:cs="Times New Roman"/>
          <w:sz w:val="24"/>
          <w:szCs w:val="24"/>
        </w:rPr>
        <w:t>8 и т.</w:t>
      </w:r>
      <w:r w:rsidR="0045774C">
        <w:rPr>
          <w:rFonts w:ascii="Times New Roman" w:hAnsi="Times New Roman" w:cs="Times New Roman"/>
          <w:sz w:val="24"/>
          <w:szCs w:val="24"/>
        </w:rPr>
        <w:t xml:space="preserve"> </w:t>
      </w:r>
      <w:r w:rsidR="00597EBB" w:rsidRPr="00A5771B">
        <w:rPr>
          <w:rFonts w:ascii="Times New Roman" w:hAnsi="Times New Roman" w:cs="Times New Roman"/>
          <w:sz w:val="24"/>
          <w:szCs w:val="24"/>
        </w:rPr>
        <w:t xml:space="preserve">23, във </w:t>
      </w:r>
      <w:r w:rsidR="00185D75" w:rsidRPr="00A5771B">
        <w:rPr>
          <w:rFonts w:ascii="Times New Roman" w:hAnsi="Times New Roman" w:cs="Times New Roman"/>
          <w:sz w:val="24"/>
          <w:szCs w:val="24"/>
        </w:rPr>
        <w:t>връзка с чл. 21, ал. 2 от ЗМСМА</w:t>
      </w:r>
      <w:r w:rsidR="003E518B" w:rsidRPr="00A5771B">
        <w:rPr>
          <w:rFonts w:ascii="Times New Roman" w:hAnsi="Times New Roman" w:cs="Times New Roman"/>
          <w:sz w:val="24"/>
          <w:szCs w:val="24"/>
        </w:rPr>
        <w:t xml:space="preserve"> и във връзка с чл.</w:t>
      </w:r>
      <w:r w:rsidR="0045774C">
        <w:rPr>
          <w:rFonts w:ascii="Times New Roman" w:hAnsi="Times New Roman" w:cs="Times New Roman"/>
          <w:sz w:val="24"/>
          <w:szCs w:val="24"/>
        </w:rPr>
        <w:t xml:space="preserve"> </w:t>
      </w:r>
      <w:r w:rsidR="003E518B" w:rsidRPr="00A5771B">
        <w:rPr>
          <w:rFonts w:ascii="Times New Roman" w:hAnsi="Times New Roman" w:cs="Times New Roman"/>
          <w:sz w:val="24"/>
          <w:szCs w:val="24"/>
        </w:rPr>
        <w:t>14</w:t>
      </w:r>
      <w:r w:rsidR="00D16C19" w:rsidRPr="00A5771B">
        <w:rPr>
          <w:rFonts w:ascii="Times New Roman" w:hAnsi="Times New Roman" w:cs="Times New Roman"/>
          <w:sz w:val="24"/>
          <w:szCs w:val="24"/>
        </w:rPr>
        <w:t>, т.</w:t>
      </w:r>
      <w:r w:rsidR="0045774C">
        <w:rPr>
          <w:rFonts w:ascii="Times New Roman" w:hAnsi="Times New Roman" w:cs="Times New Roman"/>
          <w:sz w:val="24"/>
          <w:szCs w:val="24"/>
        </w:rPr>
        <w:t xml:space="preserve"> </w:t>
      </w:r>
      <w:r w:rsidR="00D16C19" w:rsidRPr="00A5771B">
        <w:rPr>
          <w:rFonts w:ascii="Times New Roman" w:hAnsi="Times New Roman" w:cs="Times New Roman"/>
          <w:sz w:val="24"/>
          <w:szCs w:val="24"/>
        </w:rPr>
        <w:t xml:space="preserve">10 от Раздел </w:t>
      </w:r>
      <w:r w:rsidR="00D16C19" w:rsidRPr="00A5771B">
        <w:rPr>
          <w:rFonts w:ascii="Times New Roman" w:hAnsi="Times New Roman" w:cs="Times New Roman"/>
          <w:sz w:val="24"/>
          <w:szCs w:val="24"/>
          <w:lang w:val="en-US"/>
        </w:rPr>
        <w:t>IV</w:t>
      </w:r>
      <w:r w:rsidR="00185D75" w:rsidRPr="00A5771B">
        <w:rPr>
          <w:rFonts w:ascii="Times New Roman" w:hAnsi="Times New Roman" w:cs="Times New Roman"/>
          <w:sz w:val="24"/>
          <w:szCs w:val="24"/>
        </w:rPr>
        <w:t xml:space="preserve"> </w:t>
      </w:r>
      <w:r w:rsidR="00D16C19" w:rsidRPr="00A5771B">
        <w:rPr>
          <w:rFonts w:ascii="Times New Roman" w:hAnsi="Times New Roman" w:cs="Times New Roman"/>
          <w:sz w:val="24"/>
          <w:szCs w:val="24"/>
        </w:rPr>
        <w:t xml:space="preserve">на Учредителния акт на </w:t>
      </w:r>
      <w:r w:rsidR="00EF3E3A" w:rsidRPr="00A5771B">
        <w:rPr>
          <w:rFonts w:ascii="Times New Roman" w:hAnsi="Times New Roman" w:cs="Times New Roman"/>
          <w:sz w:val="24"/>
          <w:szCs w:val="24"/>
        </w:rPr>
        <w:t>Ф</w:t>
      </w:r>
      <w:r w:rsidR="00D16C19" w:rsidRPr="00A5771B">
        <w:rPr>
          <w:rFonts w:ascii="Times New Roman" w:hAnsi="Times New Roman" w:cs="Times New Roman"/>
          <w:sz w:val="24"/>
          <w:szCs w:val="24"/>
        </w:rPr>
        <w:t>ондация „Русе</w:t>
      </w:r>
      <w:r w:rsidR="00A5771B" w:rsidRPr="00A5771B">
        <w:rPr>
          <w:rFonts w:ascii="Times New Roman" w:hAnsi="Times New Roman" w:cs="Times New Roman"/>
          <w:sz w:val="24"/>
          <w:szCs w:val="24"/>
        </w:rPr>
        <w:t xml:space="preserve"> </w:t>
      </w:r>
      <w:r w:rsidR="00D16C19" w:rsidRPr="00A5771B">
        <w:rPr>
          <w:rFonts w:ascii="Times New Roman" w:hAnsi="Times New Roman" w:cs="Times New Roman"/>
          <w:sz w:val="24"/>
          <w:szCs w:val="24"/>
        </w:rPr>
        <w:t>-</w:t>
      </w:r>
      <w:r w:rsidR="00A5771B" w:rsidRPr="00A5771B">
        <w:rPr>
          <w:rFonts w:ascii="Times New Roman" w:hAnsi="Times New Roman" w:cs="Times New Roman"/>
          <w:sz w:val="24"/>
          <w:szCs w:val="24"/>
        </w:rPr>
        <w:t xml:space="preserve"> </w:t>
      </w:r>
      <w:r w:rsidR="00D16C19" w:rsidRPr="00A5771B">
        <w:rPr>
          <w:rFonts w:ascii="Times New Roman" w:hAnsi="Times New Roman" w:cs="Times New Roman"/>
          <w:sz w:val="24"/>
          <w:szCs w:val="24"/>
        </w:rPr>
        <w:t>град на свободния дух“ , както и с чл.</w:t>
      </w:r>
      <w:r w:rsidR="0045774C">
        <w:rPr>
          <w:rFonts w:ascii="Times New Roman" w:hAnsi="Times New Roman" w:cs="Times New Roman"/>
          <w:sz w:val="24"/>
          <w:szCs w:val="24"/>
        </w:rPr>
        <w:t xml:space="preserve"> </w:t>
      </w:r>
      <w:r w:rsidR="00D16C19" w:rsidRPr="00A5771B">
        <w:rPr>
          <w:rFonts w:ascii="Times New Roman" w:hAnsi="Times New Roman" w:cs="Times New Roman"/>
          <w:sz w:val="24"/>
          <w:szCs w:val="24"/>
        </w:rPr>
        <w:t>7, ал.</w:t>
      </w:r>
      <w:r w:rsidR="0045774C">
        <w:rPr>
          <w:rFonts w:ascii="Times New Roman" w:hAnsi="Times New Roman" w:cs="Times New Roman"/>
          <w:sz w:val="24"/>
          <w:szCs w:val="24"/>
        </w:rPr>
        <w:t xml:space="preserve"> </w:t>
      </w:r>
      <w:r w:rsidR="00D16C19" w:rsidRPr="00A5771B">
        <w:rPr>
          <w:rFonts w:ascii="Times New Roman" w:hAnsi="Times New Roman" w:cs="Times New Roman"/>
          <w:sz w:val="24"/>
          <w:szCs w:val="24"/>
        </w:rPr>
        <w:t>4 и чл.</w:t>
      </w:r>
      <w:r w:rsidR="0045774C">
        <w:rPr>
          <w:rFonts w:ascii="Times New Roman" w:hAnsi="Times New Roman" w:cs="Times New Roman"/>
          <w:sz w:val="24"/>
          <w:szCs w:val="24"/>
        </w:rPr>
        <w:t xml:space="preserve"> </w:t>
      </w:r>
      <w:r w:rsidR="00D16C19" w:rsidRPr="00A5771B">
        <w:rPr>
          <w:rFonts w:ascii="Times New Roman" w:hAnsi="Times New Roman" w:cs="Times New Roman"/>
          <w:sz w:val="24"/>
          <w:szCs w:val="24"/>
        </w:rPr>
        <w:t>9, ал.</w:t>
      </w:r>
      <w:r w:rsidR="0045774C">
        <w:rPr>
          <w:rFonts w:ascii="Times New Roman" w:hAnsi="Times New Roman" w:cs="Times New Roman"/>
          <w:sz w:val="24"/>
          <w:szCs w:val="24"/>
        </w:rPr>
        <w:t xml:space="preserve"> </w:t>
      </w:r>
      <w:r w:rsidR="00D16C19" w:rsidRPr="00A5771B">
        <w:rPr>
          <w:rFonts w:ascii="Times New Roman" w:hAnsi="Times New Roman" w:cs="Times New Roman"/>
          <w:sz w:val="24"/>
          <w:szCs w:val="24"/>
        </w:rPr>
        <w:t xml:space="preserve">4 от Правилника за реда за осъществяване на общественополезна дейност и за набиране и разходване на имуществото на </w:t>
      </w:r>
      <w:r w:rsidR="005D21A8" w:rsidRPr="00A5771B">
        <w:rPr>
          <w:rFonts w:ascii="Times New Roman" w:hAnsi="Times New Roman" w:cs="Times New Roman"/>
          <w:sz w:val="24"/>
          <w:szCs w:val="24"/>
        </w:rPr>
        <w:t>Фо</w:t>
      </w:r>
      <w:r w:rsidR="00D16C19" w:rsidRPr="00A5771B">
        <w:rPr>
          <w:rFonts w:ascii="Times New Roman" w:hAnsi="Times New Roman" w:cs="Times New Roman"/>
          <w:sz w:val="24"/>
          <w:szCs w:val="24"/>
        </w:rPr>
        <w:t>ндация „Русе</w:t>
      </w:r>
      <w:r w:rsidR="00EF3E3A" w:rsidRPr="00A5771B">
        <w:rPr>
          <w:rFonts w:ascii="Times New Roman" w:hAnsi="Times New Roman" w:cs="Times New Roman"/>
          <w:sz w:val="24"/>
          <w:szCs w:val="24"/>
        </w:rPr>
        <w:t xml:space="preserve"> – </w:t>
      </w:r>
      <w:r w:rsidR="00D16C19" w:rsidRPr="00A5771B">
        <w:rPr>
          <w:rFonts w:ascii="Times New Roman" w:hAnsi="Times New Roman" w:cs="Times New Roman"/>
          <w:sz w:val="24"/>
          <w:szCs w:val="24"/>
        </w:rPr>
        <w:t>град на свободния дух“</w:t>
      </w:r>
      <w:r w:rsidR="005A1454">
        <w:rPr>
          <w:rFonts w:ascii="Times New Roman" w:hAnsi="Times New Roman" w:cs="Times New Roman"/>
          <w:sz w:val="24"/>
          <w:szCs w:val="24"/>
        </w:rPr>
        <w:t>, Общински съвет  - Русе реши:</w:t>
      </w:r>
    </w:p>
    <w:p w14:paraId="27D74E62" w14:textId="77777777" w:rsidR="00E71619" w:rsidRPr="00A5771B" w:rsidRDefault="00E71619" w:rsidP="00981761">
      <w:pPr>
        <w:spacing w:after="0"/>
        <w:ind w:firstLine="360"/>
        <w:jc w:val="center"/>
        <w:rPr>
          <w:rFonts w:ascii="Times New Roman" w:hAnsi="Times New Roman" w:cs="Times New Roman"/>
          <w:b/>
          <w:sz w:val="24"/>
          <w:szCs w:val="24"/>
        </w:rPr>
      </w:pPr>
    </w:p>
    <w:p w14:paraId="09E6C718" w14:textId="65C2AFD6" w:rsidR="00722D64" w:rsidRPr="00A5771B" w:rsidRDefault="005A1454" w:rsidP="00981761">
      <w:pPr>
        <w:spacing w:after="0"/>
        <w:ind w:firstLine="360"/>
        <w:jc w:val="center"/>
        <w:rPr>
          <w:rFonts w:ascii="Times New Roman" w:hAnsi="Times New Roman" w:cs="Times New Roman"/>
          <w:b/>
          <w:sz w:val="24"/>
          <w:szCs w:val="24"/>
        </w:rPr>
      </w:pPr>
      <w:r>
        <w:rPr>
          <w:rFonts w:ascii="Times New Roman" w:hAnsi="Times New Roman" w:cs="Times New Roman"/>
          <w:b/>
          <w:sz w:val="24"/>
          <w:szCs w:val="24"/>
        </w:rPr>
        <w:t xml:space="preserve"> </w:t>
      </w:r>
    </w:p>
    <w:p w14:paraId="75708DC0" w14:textId="4F02FEB4" w:rsidR="00722D64" w:rsidRPr="00A5771B" w:rsidRDefault="00722D64" w:rsidP="00981761">
      <w:pPr>
        <w:spacing w:after="0"/>
        <w:ind w:firstLine="360"/>
        <w:jc w:val="both"/>
        <w:rPr>
          <w:rFonts w:ascii="Times New Roman" w:hAnsi="Times New Roman" w:cs="Times New Roman"/>
          <w:sz w:val="24"/>
          <w:szCs w:val="24"/>
        </w:rPr>
      </w:pPr>
      <w:r w:rsidRPr="00A5771B">
        <w:rPr>
          <w:rFonts w:ascii="Times New Roman" w:hAnsi="Times New Roman" w:cs="Times New Roman"/>
          <w:sz w:val="24"/>
          <w:szCs w:val="24"/>
        </w:rPr>
        <w:t>1.</w:t>
      </w:r>
      <w:r w:rsidR="00E864C4">
        <w:rPr>
          <w:rFonts w:ascii="Times New Roman" w:hAnsi="Times New Roman" w:cs="Times New Roman"/>
          <w:sz w:val="24"/>
          <w:szCs w:val="24"/>
        </w:rPr>
        <w:t xml:space="preserve"> </w:t>
      </w:r>
      <w:r w:rsidR="00986395" w:rsidRPr="00A5771B">
        <w:rPr>
          <w:rFonts w:ascii="Times New Roman" w:hAnsi="Times New Roman" w:cs="Times New Roman"/>
          <w:sz w:val="24"/>
          <w:szCs w:val="24"/>
        </w:rPr>
        <w:t xml:space="preserve">Приема </w:t>
      </w:r>
      <w:r w:rsidR="007400EE" w:rsidRPr="00A5771B">
        <w:rPr>
          <w:rFonts w:ascii="Times New Roman" w:hAnsi="Times New Roman" w:cs="Times New Roman"/>
          <w:sz w:val="24"/>
          <w:szCs w:val="24"/>
        </w:rPr>
        <w:t>о</w:t>
      </w:r>
      <w:r w:rsidR="00D16C19" w:rsidRPr="00A5771B">
        <w:rPr>
          <w:rFonts w:ascii="Times New Roman" w:hAnsi="Times New Roman" w:cs="Times New Roman"/>
          <w:sz w:val="24"/>
          <w:szCs w:val="24"/>
        </w:rPr>
        <w:t>тчет за дейността на</w:t>
      </w:r>
      <w:r w:rsidR="00986395" w:rsidRPr="00A5771B">
        <w:rPr>
          <w:rFonts w:ascii="Times New Roman" w:hAnsi="Times New Roman" w:cs="Times New Roman"/>
          <w:sz w:val="24"/>
          <w:szCs w:val="24"/>
        </w:rPr>
        <w:t xml:space="preserve"> </w:t>
      </w:r>
      <w:r w:rsidR="00EF3E3A" w:rsidRPr="00A5771B">
        <w:rPr>
          <w:rFonts w:ascii="Times New Roman" w:hAnsi="Times New Roman" w:cs="Times New Roman"/>
          <w:sz w:val="24"/>
          <w:szCs w:val="24"/>
        </w:rPr>
        <w:t>Ф</w:t>
      </w:r>
      <w:r w:rsidR="00986395" w:rsidRPr="00A5771B">
        <w:rPr>
          <w:rFonts w:ascii="Times New Roman" w:hAnsi="Times New Roman" w:cs="Times New Roman"/>
          <w:sz w:val="24"/>
          <w:szCs w:val="24"/>
        </w:rPr>
        <w:t>ондация „Русе</w:t>
      </w:r>
      <w:r w:rsidR="00EF3E3A" w:rsidRPr="00A5771B">
        <w:rPr>
          <w:rFonts w:ascii="Times New Roman" w:hAnsi="Times New Roman" w:cs="Times New Roman"/>
          <w:sz w:val="24"/>
          <w:szCs w:val="24"/>
        </w:rPr>
        <w:t xml:space="preserve"> – </w:t>
      </w:r>
      <w:r w:rsidR="00986395" w:rsidRPr="00A5771B">
        <w:rPr>
          <w:rFonts w:ascii="Times New Roman" w:hAnsi="Times New Roman" w:cs="Times New Roman"/>
          <w:sz w:val="24"/>
          <w:szCs w:val="24"/>
        </w:rPr>
        <w:t>град на свободния дух“ за 20</w:t>
      </w:r>
      <w:r w:rsidR="00231B0F">
        <w:rPr>
          <w:rFonts w:ascii="Times New Roman" w:hAnsi="Times New Roman" w:cs="Times New Roman"/>
          <w:sz w:val="24"/>
          <w:szCs w:val="24"/>
        </w:rPr>
        <w:t>2</w:t>
      </w:r>
      <w:r w:rsidR="009D33ED">
        <w:rPr>
          <w:rFonts w:ascii="Times New Roman" w:hAnsi="Times New Roman" w:cs="Times New Roman"/>
          <w:sz w:val="24"/>
          <w:szCs w:val="24"/>
          <w:lang w:val="en-US"/>
        </w:rPr>
        <w:t>5</w:t>
      </w:r>
      <w:r w:rsidR="00986395" w:rsidRPr="00A5771B">
        <w:rPr>
          <w:rFonts w:ascii="Times New Roman" w:hAnsi="Times New Roman" w:cs="Times New Roman"/>
          <w:sz w:val="24"/>
          <w:szCs w:val="24"/>
        </w:rPr>
        <w:t xml:space="preserve"> г.</w:t>
      </w:r>
      <w:r w:rsidR="00E864C4">
        <w:rPr>
          <w:rFonts w:ascii="Times New Roman" w:hAnsi="Times New Roman" w:cs="Times New Roman"/>
          <w:sz w:val="24"/>
          <w:szCs w:val="24"/>
        </w:rPr>
        <w:t xml:space="preserve"> </w:t>
      </w:r>
      <w:r w:rsidR="001D0B8E" w:rsidRPr="00A5771B">
        <w:rPr>
          <w:rFonts w:ascii="Times New Roman" w:hAnsi="Times New Roman" w:cs="Times New Roman"/>
          <w:sz w:val="24"/>
          <w:szCs w:val="24"/>
        </w:rPr>
        <w:t>/Приложени</w:t>
      </w:r>
      <w:r w:rsidR="001D0B8E" w:rsidRPr="00A5771B">
        <w:rPr>
          <w:rFonts w:ascii="Times New Roman" w:hAnsi="Times New Roman" w:cs="Times New Roman"/>
          <w:sz w:val="24"/>
          <w:szCs w:val="24"/>
          <w:lang w:val="en-GB"/>
        </w:rPr>
        <w:t>e</w:t>
      </w:r>
      <w:r w:rsidR="001D0B8E" w:rsidRPr="00A5771B">
        <w:rPr>
          <w:rFonts w:ascii="Times New Roman" w:hAnsi="Times New Roman" w:cs="Times New Roman"/>
          <w:sz w:val="24"/>
          <w:szCs w:val="24"/>
        </w:rPr>
        <w:t xml:space="preserve"> </w:t>
      </w:r>
      <w:r w:rsidR="0043535B" w:rsidRPr="00A5771B">
        <w:rPr>
          <w:rFonts w:ascii="Times New Roman" w:hAnsi="Times New Roman" w:cs="Times New Roman"/>
          <w:sz w:val="24"/>
          <w:szCs w:val="24"/>
        </w:rPr>
        <w:t>1/</w:t>
      </w:r>
    </w:p>
    <w:p w14:paraId="79FAFB21" w14:textId="252BA22C" w:rsidR="0000683A" w:rsidRPr="00A5771B" w:rsidRDefault="005B645A" w:rsidP="00981761">
      <w:pPr>
        <w:spacing w:after="0"/>
        <w:ind w:firstLine="360"/>
        <w:jc w:val="both"/>
        <w:rPr>
          <w:rFonts w:ascii="Times New Roman" w:hAnsi="Times New Roman" w:cs="Times New Roman"/>
          <w:sz w:val="24"/>
          <w:szCs w:val="24"/>
        </w:rPr>
      </w:pPr>
      <w:r w:rsidRPr="00A5771B">
        <w:rPr>
          <w:rFonts w:ascii="Times New Roman" w:hAnsi="Times New Roman" w:cs="Times New Roman"/>
          <w:sz w:val="24"/>
          <w:szCs w:val="24"/>
        </w:rPr>
        <w:t>2.</w:t>
      </w:r>
      <w:r w:rsidR="00E864C4">
        <w:rPr>
          <w:rFonts w:ascii="Times New Roman" w:hAnsi="Times New Roman" w:cs="Times New Roman"/>
          <w:sz w:val="24"/>
          <w:szCs w:val="24"/>
        </w:rPr>
        <w:t xml:space="preserve"> </w:t>
      </w:r>
      <w:r w:rsidR="000615BB">
        <w:rPr>
          <w:rFonts w:ascii="Times New Roman" w:hAnsi="Times New Roman" w:cs="Times New Roman"/>
          <w:sz w:val="24"/>
          <w:szCs w:val="24"/>
        </w:rPr>
        <w:t>Одобрява</w:t>
      </w:r>
      <w:r w:rsidR="00EE500B" w:rsidRPr="00A5771B">
        <w:rPr>
          <w:rFonts w:ascii="Times New Roman" w:hAnsi="Times New Roman" w:cs="Times New Roman"/>
          <w:sz w:val="24"/>
          <w:szCs w:val="24"/>
        </w:rPr>
        <w:t xml:space="preserve"> годишен финансов отчет на</w:t>
      </w:r>
      <w:r w:rsidR="00D16C19" w:rsidRPr="00A5771B">
        <w:rPr>
          <w:rFonts w:ascii="Times New Roman" w:hAnsi="Times New Roman" w:cs="Times New Roman"/>
          <w:sz w:val="24"/>
          <w:szCs w:val="24"/>
        </w:rPr>
        <w:t xml:space="preserve"> </w:t>
      </w:r>
      <w:r w:rsidR="00EF3E3A" w:rsidRPr="00A5771B">
        <w:rPr>
          <w:rFonts w:ascii="Times New Roman" w:hAnsi="Times New Roman" w:cs="Times New Roman"/>
          <w:sz w:val="24"/>
          <w:szCs w:val="24"/>
        </w:rPr>
        <w:t>Ф</w:t>
      </w:r>
      <w:r w:rsidR="00D16C19" w:rsidRPr="00A5771B">
        <w:rPr>
          <w:rFonts w:ascii="Times New Roman" w:hAnsi="Times New Roman" w:cs="Times New Roman"/>
          <w:sz w:val="24"/>
          <w:szCs w:val="24"/>
        </w:rPr>
        <w:t>ондация „Русе</w:t>
      </w:r>
      <w:r w:rsidR="00EF3E3A" w:rsidRPr="00A5771B">
        <w:rPr>
          <w:rFonts w:ascii="Times New Roman" w:hAnsi="Times New Roman" w:cs="Times New Roman"/>
          <w:sz w:val="24"/>
          <w:szCs w:val="24"/>
        </w:rPr>
        <w:t xml:space="preserve"> – </w:t>
      </w:r>
      <w:r w:rsidR="00D16C19" w:rsidRPr="00A5771B">
        <w:rPr>
          <w:rFonts w:ascii="Times New Roman" w:hAnsi="Times New Roman" w:cs="Times New Roman"/>
          <w:sz w:val="24"/>
          <w:szCs w:val="24"/>
        </w:rPr>
        <w:t>град на свободния дух“</w:t>
      </w:r>
      <w:r w:rsidR="00A50B64" w:rsidRPr="00A5771B">
        <w:rPr>
          <w:rFonts w:ascii="Times New Roman" w:hAnsi="Times New Roman" w:cs="Times New Roman"/>
          <w:sz w:val="24"/>
          <w:szCs w:val="24"/>
        </w:rPr>
        <w:t xml:space="preserve"> за 2</w:t>
      </w:r>
      <w:r w:rsidR="00231B0F">
        <w:rPr>
          <w:rFonts w:ascii="Times New Roman" w:hAnsi="Times New Roman" w:cs="Times New Roman"/>
          <w:sz w:val="24"/>
          <w:szCs w:val="24"/>
        </w:rPr>
        <w:t>02</w:t>
      </w:r>
      <w:r w:rsidR="009D33ED">
        <w:rPr>
          <w:rFonts w:ascii="Times New Roman" w:hAnsi="Times New Roman" w:cs="Times New Roman"/>
          <w:sz w:val="24"/>
          <w:szCs w:val="24"/>
          <w:lang w:val="en-US"/>
        </w:rPr>
        <w:t>5</w:t>
      </w:r>
      <w:r w:rsidR="00CB6C20" w:rsidRPr="00A5771B">
        <w:rPr>
          <w:rFonts w:ascii="Times New Roman" w:hAnsi="Times New Roman" w:cs="Times New Roman"/>
          <w:sz w:val="24"/>
          <w:szCs w:val="24"/>
        </w:rPr>
        <w:t xml:space="preserve"> г.</w:t>
      </w:r>
      <w:r w:rsidR="00D16C19" w:rsidRPr="00A5771B">
        <w:rPr>
          <w:rFonts w:ascii="Times New Roman" w:hAnsi="Times New Roman" w:cs="Times New Roman"/>
          <w:sz w:val="24"/>
          <w:szCs w:val="24"/>
        </w:rPr>
        <w:t xml:space="preserve"> </w:t>
      </w:r>
      <w:r w:rsidRPr="00A5771B">
        <w:rPr>
          <w:rFonts w:ascii="Times New Roman" w:hAnsi="Times New Roman" w:cs="Times New Roman"/>
          <w:sz w:val="24"/>
          <w:szCs w:val="24"/>
        </w:rPr>
        <w:t xml:space="preserve">/Приложение 2/   </w:t>
      </w:r>
    </w:p>
    <w:p w14:paraId="2C810EE9" w14:textId="77777777" w:rsidR="00257857" w:rsidRPr="00A5771B" w:rsidRDefault="00257857" w:rsidP="00981761">
      <w:pPr>
        <w:spacing w:after="0"/>
        <w:ind w:firstLine="360"/>
        <w:jc w:val="both"/>
        <w:rPr>
          <w:rFonts w:ascii="Times New Roman" w:hAnsi="Times New Roman" w:cs="Times New Roman"/>
          <w:b/>
          <w:sz w:val="24"/>
          <w:szCs w:val="24"/>
        </w:rPr>
      </w:pPr>
    </w:p>
    <w:p w14:paraId="6E25C61A" w14:textId="77777777" w:rsidR="00FC37B8" w:rsidRDefault="00FC37B8" w:rsidP="00981761">
      <w:pPr>
        <w:spacing w:after="0"/>
        <w:ind w:firstLine="360"/>
        <w:jc w:val="both"/>
        <w:rPr>
          <w:rFonts w:ascii="Times New Roman" w:hAnsi="Times New Roman" w:cs="Times New Roman"/>
          <w:b/>
          <w:sz w:val="24"/>
          <w:szCs w:val="24"/>
        </w:rPr>
      </w:pPr>
    </w:p>
    <w:p w14:paraId="775FCFD1" w14:textId="77777777" w:rsidR="00DA2C30" w:rsidRDefault="00DA2C30" w:rsidP="00981761">
      <w:pPr>
        <w:spacing w:after="0"/>
        <w:ind w:firstLine="360"/>
        <w:jc w:val="both"/>
        <w:rPr>
          <w:rFonts w:ascii="Times New Roman" w:hAnsi="Times New Roman" w:cs="Times New Roman"/>
          <w:b/>
          <w:sz w:val="24"/>
          <w:szCs w:val="24"/>
        </w:rPr>
      </w:pPr>
    </w:p>
    <w:p w14:paraId="4A301743" w14:textId="77777777" w:rsidR="0080248D" w:rsidRDefault="0080248D" w:rsidP="0080248D">
      <w:pPr>
        <w:spacing w:after="0"/>
        <w:ind w:firstLine="360"/>
        <w:jc w:val="both"/>
        <w:rPr>
          <w:rFonts w:ascii="Times New Roman" w:hAnsi="Times New Roman" w:cs="Times New Roman"/>
          <w:b/>
          <w:sz w:val="24"/>
          <w:szCs w:val="24"/>
        </w:rPr>
      </w:pPr>
      <w:r w:rsidRPr="00981761">
        <w:rPr>
          <w:rFonts w:ascii="Times New Roman" w:hAnsi="Times New Roman" w:cs="Times New Roman"/>
          <w:b/>
          <w:sz w:val="24"/>
          <w:szCs w:val="24"/>
        </w:rPr>
        <w:t>ВНОСИТЕЛ</w:t>
      </w:r>
    </w:p>
    <w:p w14:paraId="31F93A03" w14:textId="77777777" w:rsidR="0080248D" w:rsidRDefault="0080248D" w:rsidP="0080248D">
      <w:pPr>
        <w:spacing w:after="0"/>
        <w:ind w:firstLine="360"/>
        <w:jc w:val="both"/>
        <w:rPr>
          <w:rFonts w:ascii="Times New Roman" w:hAnsi="Times New Roman" w:cs="Times New Roman"/>
          <w:b/>
          <w:sz w:val="24"/>
          <w:szCs w:val="24"/>
        </w:rPr>
      </w:pPr>
    </w:p>
    <w:p w14:paraId="67E8A4D9" w14:textId="77777777" w:rsidR="000D76EB" w:rsidRPr="00981761" w:rsidRDefault="000D76EB" w:rsidP="0080248D">
      <w:pPr>
        <w:spacing w:after="0"/>
        <w:ind w:firstLine="360"/>
        <w:jc w:val="both"/>
        <w:rPr>
          <w:rFonts w:ascii="Times New Roman" w:hAnsi="Times New Roman" w:cs="Times New Roman"/>
          <w:b/>
          <w:sz w:val="24"/>
          <w:szCs w:val="24"/>
        </w:rPr>
      </w:pPr>
    </w:p>
    <w:p w14:paraId="4133424E" w14:textId="652CC9F3" w:rsidR="0080248D" w:rsidRDefault="00DA2C30" w:rsidP="0080248D">
      <w:pPr>
        <w:spacing w:after="0"/>
        <w:ind w:firstLine="360"/>
        <w:jc w:val="both"/>
        <w:rPr>
          <w:rFonts w:ascii="Times New Roman" w:hAnsi="Times New Roman" w:cs="Times New Roman"/>
          <w:b/>
          <w:sz w:val="24"/>
          <w:szCs w:val="24"/>
        </w:rPr>
      </w:pPr>
      <w:r>
        <w:rPr>
          <w:rFonts w:ascii="Times New Roman" w:hAnsi="Times New Roman" w:cs="Times New Roman"/>
          <w:b/>
          <w:sz w:val="24"/>
          <w:szCs w:val="24"/>
        </w:rPr>
        <w:t>ЗЛАТОМИРА СТЕФАНОВА</w:t>
      </w:r>
    </w:p>
    <w:p w14:paraId="4427CF5D" w14:textId="6F1DEED8" w:rsidR="00DA2C30" w:rsidRPr="00DA2C30" w:rsidRDefault="00DA2C30" w:rsidP="0080248D">
      <w:pPr>
        <w:spacing w:after="0"/>
        <w:ind w:firstLine="360"/>
        <w:jc w:val="both"/>
        <w:rPr>
          <w:rFonts w:ascii="Times New Roman" w:hAnsi="Times New Roman" w:cs="Times New Roman"/>
          <w:bCs/>
          <w:i/>
          <w:iCs/>
          <w:sz w:val="24"/>
          <w:szCs w:val="24"/>
        </w:rPr>
      </w:pPr>
      <w:r w:rsidRPr="00DA2C30">
        <w:rPr>
          <w:rFonts w:ascii="Times New Roman" w:hAnsi="Times New Roman" w:cs="Times New Roman"/>
          <w:bCs/>
          <w:i/>
          <w:iCs/>
          <w:sz w:val="24"/>
          <w:szCs w:val="24"/>
        </w:rPr>
        <w:t>За Кмет на Община Русе,</w:t>
      </w:r>
    </w:p>
    <w:p w14:paraId="7B70CA82" w14:textId="77777777" w:rsidR="000D76EB" w:rsidRDefault="00DA2C30" w:rsidP="0080248D">
      <w:pPr>
        <w:spacing w:after="0"/>
        <w:ind w:firstLine="360"/>
        <w:jc w:val="both"/>
        <w:rPr>
          <w:rFonts w:ascii="Times New Roman" w:hAnsi="Times New Roman" w:cs="Times New Roman"/>
          <w:bCs/>
          <w:i/>
          <w:iCs/>
          <w:sz w:val="24"/>
          <w:szCs w:val="24"/>
        </w:rPr>
      </w:pPr>
      <w:r w:rsidRPr="00DA2C30">
        <w:rPr>
          <w:rFonts w:ascii="Times New Roman" w:hAnsi="Times New Roman" w:cs="Times New Roman"/>
          <w:bCs/>
          <w:i/>
          <w:iCs/>
          <w:sz w:val="24"/>
          <w:szCs w:val="24"/>
        </w:rPr>
        <w:t>/Съгласно заповед №РД-01-954/26.03.2026 г.</w:t>
      </w:r>
      <w:r w:rsidR="000D76EB">
        <w:rPr>
          <w:rFonts w:ascii="Times New Roman" w:hAnsi="Times New Roman" w:cs="Times New Roman"/>
          <w:bCs/>
          <w:i/>
          <w:iCs/>
          <w:sz w:val="24"/>
          <w:szCs w:val="24"/>
        </w:rPr>
        <w:t xml:space="preserve"> </w:t>
      </w:r>
    </w:p>
    <w:p w14:paraId="4419D6EB" w14:textId="3874FF3E" w:rsidR="0080248D" w:rsidRPr="00DA2C30" w:rsidRDefault="000D76EB" w:rsidP="0080248D">
      <w:pPr>
        <w:spacing w:after="0"/>
        <w:ind w:firstLine="360"/>
        <w:jc w:val="both"/>
        <w:rPr>
          <w:rFonts w:ascii="Times New Roman" w:hAnsi="Times New Roman" w:cs="Times New Roman"/>
          <w:bCs/>
          <w:i/>
          <w:iCs/>
          <w:sz w:val="24"/>
          <w:szCs w:val="24"/>
        </w:rPr>
      </w:pPr>
      <w:r>
        <w:rPr>
          <w:rFonts w:ascii="Times New Roman" w:hAnsi="Times New Roman" w:cs="Times New Roman"/>
          <w:bCs/>
          <w:i/>
          <w:iCs/>
          <w:sz w:val="24"/>
          <w:szCs w:val="24"/>
        </w:rPr>
        <w:t>н</w:t>
      </w:r>
      <w:r w:rsidR="00DA2C30" w:rsidRPr="00DA2C30">
        <w:rPr>
          <w:rFonts w:ascii="Times New Roman" w:hAnsi="Times New Roman" w:cs="Times New Roman"/>
          <w:bCs/>
          <w:i/>
          <w:iCs/>
          <w:sz w:val="24"/>
          <w:szCs w:val="24"/>
        </w:rPr>
        <w:t>а Кмета на Община Русе/</w:t>
      </w:r>
    </w:p>
    <w:p w14:paraId="3913D3BB" w14:textId="77777777" w:rsidR="00083D0C" w:rsidRDefault="00083D0C">
      <w:pPr>
        <w:rPr>
          <w:rFonts w:ascii="Times New Roman" w:hAnsi="Times New Roman" w:cs="Times New Roman"/>
          <w:i/>
          <w:sz w:val="24"/>
          <w:szCs w:val="24"/>
        </w:rPr>
      </w:pPr>
      <w:r>
        <w:rPr>
          <w:rFonts w:ascii="Times New Roman" w:hAnsi="Times New Roman" w:cs="Times New Roman"/>
          <w:i/>
          <w:sz w:val="24"/>
          <w:szCs w:val="24"/>
        </w:rPr>
        <w:br w:type="page"/>
      </w:r>
    </w:p>
    <w:p w14:paraId="42970C70" w14:textId="77777777" w:rsidR="005A1454" w:rsidRPr="005A1454" w:rsidRDefault="005A1454" w:rsidP="005A1454">
      <w:pPr>
        <w:spacing w:after="0"/>
        <w:ind w:firstLine="360"/>
        <w:jc w:val="both"/>
        <w:rPr>
          <w:rFonts w:ascii="Times New Roman" w:hAnsi="Times New Roman" w:cs="Times New Roman"/>
          <w:b/>
          <w:sz w:val="24"/>
          <w:szCs w:val="24"/>
        </w:rPr>
      </w:pPr>
    </w:p>
    <w:p w14:paraId="37C50259" w14:textId="77777777" w:rsidR="005A1454" w:rsidRPr="005A1454" w:rsidRDefault="005A1454" w:rsidP="005A1454">
      <w:pPr>
        <w:spacing w:after="0"/>
        <w:ind w:firstLine="360"/>
        <w:jc w:val="both"/>
        <w:rPr>
          <w:rFonts w:ascii="Times New Roman" w:hAnsi="Times New Roman" w:cs="Times New Roman"/>
          <w:b/>
          <w:sz w:val="24"/>
          <w:szCs w:val="24"/>
        </w:rPr>
      </w:pPr>
    </w:p>
    <w:p w14:paraId="1BF7EC1F"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 xml:space="preserve">Приложение № 1 </w:t>
      </w:r>
    </w:p>
    <w:p w14:paraId="112A284C" w14:textId="77777777" w:rsidR="005A1454" w:rsidRPr="005A1454" w:rsidRDefault="005A1454" w:rsidP="005A1454">
      <w:pPr>
        <w:spacing w:after="0"/>
        <w:ind w:firstLine="360"/>
        <w:jc w:val="both"/>
        <w:rPr>
          <w:rFonts w:ascii="Times New Roman" w:hAnsi="Times New Roman" w:cs="Times New Roman"/>
          <w:b/>
          <w:sz w:val="24"/>
          <w:szCs w:val="24"/>
        </w:rPr>
      </w:pPr>
    </w:p>
    <w:p w14:paraId="1958A695" w14:textId="77777777" w:rsidR="005A1454" w:rsidRPr="005A1454" w:rsidRDefault="005A1454" w:rsidP="005A1454">
      <w:pPr>
        <w:spacing w:after="0"/>
        <w:ind w:firstLine="360"/>
        <w:jc w:val="both"/>
        <w:rPr>
          <w:rFonts w:ascii="Times New Roman" w:hAnsi="Times New Roman" w:cs="Times New Roman"/>
          <w:b/>
          <w:sz w:val="24"/>
          <w:szCs w:val="24"/>
        </w:rPr>
      </w:pPr>
    </w:p>
    <w:p w14:paraId="78FB53BA"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ОТЧЕТ ЗА ДЕЙНОСТТА НА ФОНДАЦИЯ</w:t>
      </w:r>
    </w:p>
    <w:p w14:paraId="5CC81036"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 xml:space="preserve">„РУСЕ – ГРАД НА СВОБОДНИЯ ДУХ“ </w:t>
      </w:r>
    </w:p>
    <w:p w14:paraId="0222DB63"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 xml:space="preserve">ЗА ПЕРИОДА </w:t>
      </w:r>
    </w:p>
    <w:p w14:paraId="0E470A6F"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1 ЯНУАРИ –</w:t>
      </w:r>
      <w:r w:rsidRPr="005A1454">
        <w:rPr>
          <w:rFonts w:ascii="Times New Roman" w:hAnsi="Times New Roman" w:cs="Times New Roman"/>
          <w:b/>
          <w:sz w:val="24"/>
          <w:szCs w:val="24"/>
          <w:lang w:val="ru-RU"/>
        </w:rPr>
        <w:t xml:space="preserve"> </w:t>
      </w:r>
      <w:r w:rsidRPr="005A1454">
        <w:rPr>
          <w:rFonts w:ascii="Times New Roman" w:hAnsi="Times New Roman" w:cs="Times New Roman"/>
          <w:b/>
          <w:sz w:val="24"/>
          <w:szCs w:val="24"/>
        </w:rPr>
        <w:t>31 ДЕКЕМВРИ 2025 Г.</w:t>
      </w:r>
    </w:p>
    <w:p w14:paraId="5667F0E8" w14:textId="77777777" w:rsidR="005A1454" w:rsidRPr="005A1454" w:rsidRDefault="005A1454" w:rsidP="005A1454">
      <w:pPr>
        <w:spacing w:after="0"/>
        <w:ind w:firstLine="360"/>
        <w:jc w:val="both"/>
        <w:rPr>
          <w:rFonts w:ascii="Times New Roman" w:hAnsi="Times New Roman" w:cs="Times New Roman"/>
          <w:b/>
          <w:sz w:val="24"/>
          <w:szCs w:val="24"/>
        </w:rPr>
      </w:pPr>
    </w:p>
    <w:p w14:paraId="28C86463" w14:textId="77777777" w:rsidR="005A1454" w:rsidRPr="005A1454" w:rsidRDefault="005A1454" w:rsidP="005A1454">
      <w:pPr>
        <w:spacing w:after="0"/>
        <w:ind w:firstLine="360"/>
        <w:jc w:val="both"/>
        <w:rPr>
          <w:rFonts w:ascii="Times New Roman" w:hAnsi="Times New Roman" w:cs="Times New Roman"/>
          <w:b/>
          <w:sz w:val="24"/>
          <w:szCs w:val="24"/>
        </w:rPr>
      </w:pPr>
    </w:p>
    <w:p w14:paraId="12FD23F9" w14:textId="77777777" w:rsidR="005A1454" w:rsidRPr="005A1454" w:rsidRDefault="005A1454" w:rsidP="005A1454">
      <w:pPr>
        <w:spacing w:after="0"/>
        <w:ind w:firstLine="360"/>
        <w:jc w:val="both"/>
        <w:rPr>
          <w:rFonts w:ascii="Times New Roman" w:hAnsi="Times New Roman" w:cs="Times New Roman"/>
          <w:b/>
          <w:sz w:val="24"/>
          <w:szCs w:val="24"/>
        </w:rPr>
      </w:pPr>
    </w:p>
    <w:p w14:paraId="1459BE4F" w14:textId="77777777" w:rsidR="005A1454" w:rsidRPr="005A1454" w:rsidRDefault="005A1454" w:rsidP="005A1454">
      <w:pPr>
        <w:spacing w:after="0"/>
        <w:ind w:firstLine="360"/>
        <w:jc w:val="both"/>
        <w:rPr>
          <w:rFonts w:ascii="Times New Roman" w:hAnsi="Times New Roman" w:cs="Times New Roman"/>
          <w:b/>
          <w:bCs/>
          <w:sz w:val="24"/>
          <w:szCs w:val="24"/>
        </w:rPr>
      </w:pPr>
      <w:r w:rsidRPr="005A1454">
        <w:rPr>
          <w:rFonts w:ascii="Times New Roman" w:hAnsi="Times New Roman" w:cs="Times New Roman"/>
          <w:b/>
          <w:sz w:val="24"/>
          <w:szCs w:val="24"/>
        </w:rPr>
        <w:t xml:space="preserve">През 2025 година продължи усилената и успешна работа на екипа на Фондация „Русе – град на свободния дух“ за позиционирането на Русе като град на свободния дух, където хората могат за изявят себе си в областта на изкуството, науката, образованието, новите технологии и спорта, както и да се забавляват. </w:t>
      </w:r>
      <w:r w:rsidRPr="005A1454">
        <w:rPr>
          <w:rFonts w:ascii="Times New Roman" w:hAnsi="Times New Roman" w:cs="Times New Roman"/>
          <w:b/>
          <w:bCs/>
          <w:sz w:val="24"/>
          <w:szCs w:val="24"/>
        </w:rPr>
        <w:t>Програмата на Фондацията беше в пълен унисон и стриктна координация с програма „Туризъм“ и програма „Култура“, с цел взаимното им допълване и пълноценна работа за привличането на максимален брой гости и туристи към Русе.</w:t>
      </w:r>
    </w:p>
    <w:p w14:paraId="51E68EAD" w14:textId="77777777" w:rsidR="005A1454" w:rsidRPr="005A1454" w:rsidRDefault="005A1454" w:rsidP="005A1454">
      <w:pPr>
        <w:spacing w:after="0"/>
        <w:ind w:firstLine="360"/>
        <w:jc w:val="both"/>
        <w:rPr>
          <w:rFonts w:ascii="Times New Roman" w:hAnsi="Times New Roman" w:cs="Times New Roman"/>
          <w:b/>
          <w:bCs/>
          <w:sz w:val="24"/>
          <w:szCs w:val="24"/>
        </w:rPr>
      </w:pPr>
      <w:r w:rsidRPr="005A1454">
        <w:rPr>
          <w:rFonts w:ascii="Times New Roman" w:hAnsi="Times New Roman" w:cs="Times New Roman"/>
          <w:b/>
          <w:bCs/>
          <w:sz w:val="24"/>
          <w:szCs w:val="24"/>
        </w:rPr>
        <w:t xml:space="preserve">Въпреки предизвикателната икономическа среда и повишаващите се цени на стоки и услуги, екипът на Фондация „Русе – град на свободния дух“ с гъвкавост успя да реализира събитийната си програма в съответствие с поставените цели и насоки на работа. Равносметката е привличането на десетки партньори в името на каузата за стимулиране на таланта, развитие на културата и туризма, обмена на знание и масовия спорт, като ключови елементи на местната идентичност. За отчетния период по сметката на Фондацията постъпиха 17 дарения на стойност 76 010 лв. </w:t>
      </w:r>
      <w:r w:rsidRPr="005A1454">
        <w:rPr>
          <w:rFonts w:ascii="Times New Roman" w:hAnsi="Times New Roman" w:cs="Times New Roman"/>
          <w:b/>
          <w:sz w:val="24"/>
          <w:szCs w:val="24"/>
        </w:rPr>
        <w:t xml:space="preserve">Тази година бяха привлечени нови партньора в лицето на Смарт </w:t>
      </w:r>
      <w:proofErr w:type="spellStart"/>
      <w:r w:rsidRPr="005A1454">
        <w:rPr>
          <w:rFonts w:ascii="Times New Roman" w:hAnsi="Times New Roman" w:cs="Times New Roman"/>
          <w:b/>
          <w:sz w:val="24"/>
          <w:szCs w:val="24"/>
        </w:rPr>
        <w:t>Спед</w:t>
      </w:r>
      <w:proofErr w:type="spellEnd"/>
      <w:r w:rsidRPr="005A1454">
        <w:rPr>
          <w:rFonts w:ascii="Times New Roman" w:hAnsi="Times New Roman" w:cs="Times New Roman"/>
          <w:b/>
          <w:sz w:val="24"/>
          <w:szCs w:val="24"/>
        </w:rPr>
        <w:t xml:space="preserve"> ЕООД и </w:t>
      </w:r>
      <w:proofErr w:type="spellStart"/>
      <w:r w:rsidRPr="005A1454">
        <w:rPr>
          <w:rFonts w:ascii="Times New Roman" w:hAnsi="Times New Roman" w:cs="Times New Roman"/>
          <w:b/>
          <w:sz w:val="24"/>
          <w:szCs w:val="24"/>
        </w:rPr>
        <w:t>Ником</w:t>
      </w:r>
      <w:proofErr w:type="spellEnd"/>
      <w:r w:rsidRPr="005A1454">
        <w:rPr>
          <w:rFonts w:ascii="Times New Roman" w:hAnsi="Times New Roman" w:cs="Times New Roman"/>
          <w:b/>
          <w:sz w:val="24"/>
          <w:szCs w:val="24"/>
        </w:rPr>
        <w:t xml:space="preserve"> – Русе ООД.</w:t>
      </w:r>
    </w:p>
    <w:p w14:paraId="14FC629C"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 xml:space="preserve">През 2025 година, във връзка с реализирането на кампанията „Русе – град на свободния дух“, се проведоха 100 </w:t>
      </w:r>
      <w:r w:rsidRPr="005A1454">
        <w:rPr>
          <w:rFonts w:ascii="Times New Roman" w:hAnsi="Times New Roman" w:cs="Times New Roman"/>
          <w:b/>
          <w:bCs/>
          <w:sz w:val="24"/>
          <w:szCs w:val="24"/>
        </w:rPr>
        <w:t>събития</w:t>
      </w:r>
      <w:r w:rsidRPr="005A1454">
        <w:rPr>
          <w:rFonts w:ascii="Times New Roman" w:hAnsi="Times New Roman" w:cs="Times New Roman"/>
          <w:b/>
          <w:sz w:val="24"/>
          <w:szCs w:val="24"/>
        </w:rPr>
        <w:t xml:space="preserve">. Създадени бяха 951 творчески продукта. Събитията станаха възможни благодарение на </w:t>
      </w:r>
      <w:r w:rsidRPr="005A1454">
        <w:rPr>
          <w:rFonts w:ascii="Times New Roman" w:hAnsi="Times New Roman" w:cs="Times New Roman"/>
          <w:b/>
          <w:sz w:val="24"/>
          <w:szCs w:val="24"/>
          <w:lang w:val="en-US"/>
        </w:rPr>
        <w:t>2</w:t>
      </w:r>
      <w:r w:rsidRPr="005A1454">
        <w:rPr>
          <w:rFonts w:ascii="Times New Roman" w:hAnsi="Times New Roman" w:cs="Times New Roman"/>
          <w:b/>
          <w:sz w:val="24"/>
          <w:szCs w:val="24"/>
        </w:rPr>
        <w:t xml:space="preserve">6 проектни екипа, 3 674 активни участници – организатори и доброволци и 144 партньорства. Над 124 860 русенци и гости на града съпреживяха емоцията да са част от инициативите като зрители или читатели, а чрез над 908 медийни публикации събитията станаха достояние на още по-широк кръг от хора в страната и чужбина. </w:t>
      </w:r>
    </w:p>
    <w:p w14:paraId="315FB365"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 xml:space="preserve">Успешно продължихме станалите традиционни: Празник на квартала, Националния фотоконкурс ОБИЧАМЕ РУСЕ, </w:t>
      </w:r>
      <w:r w:rsidRPr="005A1454">
        <w:rPr>
          <w:rFonts w:ascii="Times New Roman" w:hAnsi="Times New Roman" w:cs="Times New Roman"/>
          <w:b/>
          <w:sz w:val="24"/>
          <w:szCs w:val="24"/>
          <w:lang w:val="en-US"/>
        </w:rPr>
        <w:t>Ruse</w:t>
      </w:r>
      <w:r w:rsidRPr="005A1454">
        <w:rPr>
          <w:rFonts w:ascii="Times New Roman" w:hAnsi="Times New Roman" w:cs="Times New Roman"/>
          <w:b/>
          <w:sz w:val="24"/>
          <w:szCs w:val="24"/>
          <w:lang w:val="ru-RU"/>
        </w:rPr>
        <w:t xml:space="preserve"> </w:t>
      </w:r>
      <w:r w:rsidRPr="005A1454">
        <w:rPr>
          <w:rFonts w:ascii="Times New Roman" w:hAnsi="Times New Roman" w:cs="Times New Roman"/>
          <w:b/>
          <w:sz w:val="24"/>
          <w:szCs w:val="24"/>
          <w:lang w:val="en-US"/>
        </w:rPr>
        <w:t xml:space="preserve">Light </w:t>
      </w:r>
      <w:r w:rsidRPr="005A1454">
        <w:rPr>
          <w:rFonts w:ascii="Times New Roman" w:hAnsi="Times New Roman" w:cs="Times New Roman"/>
          <w:b/>
          <w:sz w:val="24"/>
          <w:szCs w:val="24"/>
          <w:lang w:val="ru-RU"/>
        </w:rPr>
        <w:t xml:space="preserve">&amp; </w:t>
      </w:r>
      <w:r w:rsidRPr="005A1454">
        <w:rPr>
          <w:rFonts w:ascii="Times New Roman" w:hAnsi="Times New Roman" w:cs="Times New Roman"/>
          <w:b/>
          <w:sz w:val="24"/>
          <w:szCs w:val="24"/>
          <w:lang w:val="en-US"/>
        </w:rPr>
        <w:t>R</w:t>
      </w:r>
      <w:proofErr w:type="spellStart"/>
      <w:r w:rsidRPr="005A1454">
        <w:rPr>
          <w:rFonts w:ascii="Times New Roman" w:hAnsi="Times New Roman" w:cs="Times New Roman"/>
          <w:b/>
          <w:sz w:val="24"/>
          <w:szCs w:val="24"/>
        </w:rPr>
        <w:t>hy</w:t>
      </w:r>
      <w:r w:rsidRPr="005A1454">
        <w:rPr>
          <w:rFonts w:ascii="Times New Roman" w:hAnsi="Times New Roman" w:cs="Times New Roman"/>
          <w:b/>
          <w:sz w:val="24"/>
          <w:szCs w:val="24"/>
          <w:lang w:val="en-US"/>
        </w:rPr>
        <w:t>thm</w:t>
      </w:r>
      <w:proofErr w:type="spellEnd"/>
      <w:r w:rsidRPr="005A1454">
        <w:rPr>
          <w:rFonts w:ascii="Times New Roman" w:hAnsi="Times New Roman" w:cs="Times New Roman"/>
          <w:b/>
          <w:sz w:val="24"/>
          <w:szCs w:val="24"/>
          <w:lang w:val="ru-RU"/>
        </w:rPr>
        <w:t xml:space="preserve"> </w:t>
      </w:r>
      <w:r w:rsidRPr="005A1454">
        <w:rPr>
          <w:rFonts w:ascii="Times New Roman" w:hAnsi="Times New Roman" w:cs="Times New Roman"/>
          <w:b/>
          <w:sz w:val="24"/>
          <w:szCs w:val="24"/>
          <w:lang w:val="en-US"/>
        </w:rPr>
        <w:t>Fest</w:t>
      </w:r>
      <w:r w:rsidRPr="005A1454">
        <w:rPr>
          <w:rFonts w:ascii="Times New Roman" w:hAnsi="Times New Roman" w:cs="Times New Roman"/>
          <w:b/>
          <w:sz w:val="24"/>
          <w:szCs w:val="24"/>
          <w:lang w:val="ru-RU"/>
        </w:rPr>
        <w:t xml:space="preserve">, </w:t>
      </w:r>
      <w:r w:rsidRPr="005A1454">
        <w:rPr>
          <w:rFonts w:ascii="Times New Roman" w:hAnsi="Times New Roman" w:cs="Times New Roman"/>
          <w:b/>
          <w:sz w:val="24"/>
          <w:szCs w:val="24"/>
        </w:rPr>
        <w:t>Парад на ретро автомобили, Международен тунинг фестивал М</w:t>
      </w:r>
      <w:proofErr w:type="spellStart"/>
      <w:r w:rsidRPr="005A1454">
        <w:rPr>
          <w:rFonts w:ascii="Times New Roman" w:hAnsi="Times New Roman" w:cs="Times New Roman"/>
          <w:b/>
          <w:sz w:val="24"/>
          <w:szCs w:val="24"/>
          <w:lang w:val="en-US"/>
        </w:rPr>
        <w:t>aska</w:t>
      </w:r>
      <w:proofErr w:type="spellEnd"/>
      <w:r w:rsidRPr="005A1454">
        <w:rPr>
          <w:rFonts w:ascii="Times New Roman" w:hAnsi="Times New Roman" w:cs="Times New Roman"/>
          <w:b/>
          <w:sz w:val="24"/>
          <w:szCs w:val="24"/>
          <w:lang w:val="ru-RU"/>
        </w:rPr>
        <w:t xml:space="preserve">, </w:t>
      </w:r>
      <w:r w:rsidRPr="005A1454">
        <w:rPr>
          <w:rFonts w:ascii="Times New Roman" w:hAnsi="Times New Roman" w:cs="Times New Roman"/>
          <w:b/>
          <w:sz w:val="24"/>
          <w:szCs w:val="24"/>
        </w:rPr>
        <w:t>съвместната изложба с Държавен архив – Русе – „Миналото днес“, Работнически спортен фестивал и конкурса за учители „Посланик на свободния дух в моето училище“. Фотоконкурсът ОБИЧАМЕ РУСЕ отново събра рекорден брой изображения и русенци и гостите на града показаха засилен интерес към фотографиите, представящи красотата на Русе и богатата палитра от събития и възможности за отдих и култура. Русенските ученици и тази година не пропуснаха да изпратят своите номинации за любимите си учители в конкурса за учители „Посланик на свободния дух в моето училище“. Вълнението и сълзите от благодарност в очите на отличените преподаватели са потвърждение, че конкурсът е важна част от общуването между ученици и учители.</w:t>
      </w:r>
    </w:p>
    <w:p w14:paraId="3F71F06D"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 xml:space="preserve">Продължихме и провеждането на инициативи на Фондацията, които стартираха през 2024 година, като тенденцията е и те да се превърнат в устойчиви и традиционни  – „Водни битки“ – забавно събитие, посветено на Деня на река Дунав и началото на </w:t>
      </w:r>
      <w:r w:rsidRPr="005A1454">
        <w:rPr>
          <w:rFonts w:ascii="Times New Roman" w:hAnsi="Times New Roman" w:cs="Times New Roman"/>
          <w:b/>
          <w:sz w:val="24"/>
          <w:szCs w:val="24"/>
        </w:rPr>
        <w:lastRenderedPageBreak/>
        <w:t xml:space="preserve">лятната ваканция и „Парад на домашните любимци“, който тази година се проведе в партньорство със Сдружение „Напред“. Най-различни домашни любимци се събраха на кея и се радваха на внимание и забавления, заедно със своите стопани и широка публика любители. </w:t>
      </w:r>
    </w:p>
    <w:p w14:paraId="11214B0F"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Лицата на Русе</w:t>
      </w:r>
    </w:p>
    <w:p w14:paraId="45494089"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Чрез фонд „Лицата на Русе“ Фондация „Русе – град на свободния дух“ ежегодно подава ръка на млади и талантливи русенци, изявяващи се в областите: култура, изкуство, образование, наука и нови технологии, спорт. Подкрепяме както финансово, така и морално знаещите и можещите и им даваме криле, размах, надежда и смелост да продължат да се развиват.</w:t>
      </w:r>
    </w:p>
    <w:p w14:paraId="263DA98E" w14:textId="77777777" w:rsidR="005A1454" w:rsidRPr="005A1454" w:rsidRDefault="005A1454" w:rsidP="005A1454">
      <w:pPr>
        <w:spacing w:after="0"/>
        <w:ind w:firstLine="360"/>
        <w:jc w:val="both"/>
        <w:rPr>
          <w:rFonts w:ascii="Times New Roman" w:hAnsi="Times New Roman" w:cs="Times New Roman"/>
          <w:b/>
          <w:bCs/>
          <w:sz w:val="24"/>
          <w:szCs w:val="24"/>
        </w:rPr>
      </w:pPr>
      <w:r w:rsidRPr="005A1454">
        <w:rPr>
          <w:rFonts w:ascii="Times New Roman" w:hAnsi="Times New Roman" w:cs="Times New Roman"/>
          <w:b/>
          <w:sz w:val="24"/>
          <w:szCs w:val="24"/>
        </w:rPr>
        <w:t>През 2025 година във Фондация „Русе – град на свободния дух“ постъпиха 11 искания, като бяха одобрени 6 и финансирани следните 4 от тях:</w:t>
      </w:r>
    </w:p>
    <w:p w14:paraId="269E61A3" w14:textId="77777777" w:rsidR="005A1454" w:rsidRPr="005A1454" w:rsidRDefault="005A1454" w:rsidP="005A1454">
      <w:pPr>
        <w:spacing w:after="0"/>
        <w:ind w:firstLine="360"/>
        <w:jc w:val="both"/>
        <w:rPr>
          <w:rFonts w:ascii="Times New Roman" w:hAnsi="Times New Roman" w:cs="Times New Roman"/>
          <w:b/>
          <w:bCs/>
          <w:sz w:val="24"/>
          <w:szCs w:val="24"/>
        </w:rPr>
      </w:pPr>
    </w:p>
    <w:p w14:paraId="251474C5"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Участие на Андреа Петкова в XVII Международен конкурс за изпълнителни- инструменталисти в Тревизо, Италия в периода 11-13 април 2025 г.</w:t>
      </w:r>
    </w:p>
    <w:p w14:paraId="1CD07925"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С Решение на Управителния съвет на Фондация „Русе – град на свободния дух“ от бюджета на организацията бяха отделени средства, с които бяха покрити пътните разходи.</w:t>
      </w:r>
    </w:p>
    <w:p w14:paraId="04C4302D" w14:textId="77777777" w:rsidR="005A1454" w:rsidRPr="005A1454" w:rsidRDefault="005A1454" w:rsidP="005A1454">
      <w:pPr>
        <w:spacing w:after="0"/>
        <w:ind w:firstLine="360"/>
        <w:jc w:val="both"/>
        <w:rPr>
          <w:rFonts w:ascii="Times New Roman" w:hAnsi="Times New Roman" w:cs="Times New Roman"/>
          <w:b/>
          <w:bCs/>
          <w:sz w:val="24"/>
          <w:szCs w:val="24"/>
        </w:rPr>
      </w:pPr>
      <w:r w:rsidRPr="005A1454">
        <w:rPr>
          <w:rFonts w:ascii="Times New Roman" w:hAnsi="Times New Roman" w:cs="Times New Roman"/>
          <w:b/>
          <w:bCs/>
          <w:sz w:val="24"/>
          <w:szCs w:val="24"/>
        </w:rPr>
        <w:t xml:space="preserve">Андреа Петкова свири на цигулка от ранна детска възраст и е лауреат на множество национални и международни конкурси. Ученичка е в НУИ ”Проф. Веселин Стоянов” Русе в класа на Галина </w:t>
      </w:r>
      <w:proofErr w:type="spellStart"/>
      <w:r w:rsidRPr="005A1454">
        <w:rPr>
          <w:rFonts w:ascii="Times New Roman" w:hAnsi="Times New Roman" w:cs="Times New Roman"/>
          <w:b/>
          <w:bCs/>
          <w:sz w:val="24"/>
          <w:szCs w:val="24"/>
        </w:rPr>
        <w:t>Карааргирова</w:t>
      </w:r>
      <w:proofErr w:type="spellEnd"/>
      <w:r w:rsidRPr="005A1454">
        <w:rPr>
          <w:rFonts w:ascii="Times New Roman" w:hAnsi="Times New Roman" w:cs="Times New Roman"/>
          <w:b/>
          <w:bCs/>
          <w:sz w:val="24"/>
          <w:szCs w:val="24"/>
        </w:rPr>
        <w:t xml:space="preserve"> и активно взема участие в изяви в града, страната и чужбина. Участва в майсторски класове на проф. Мичо Димитров – Разлог и Русе; проф. Йосиф </w:t>
      </w:r>
      <w:proofErr w:type="spellStart"/>
      <w:r w:rsidRPr="005A1454">
        <w:rPr>
          <w:rFonts w:ascii="Times New Roman" w:hAnsi="Times New Roman" w:cs="Times New Roman"/>
          <w:b/>
          <w:bCs/>
          <w:sz w:val="24"/>
          <w:szCs w:val="24"/>
        </w:rPr>
        <w:t>Радионов</w:t>
      </w:r>
      <w:proofErr w:type="spellEnd"/>
      <w:r w:rsidRPr="005A1454">
        <w:rPr>
          <w:rFonts w:ascii="Times New Roman" w:hAnsi="Times New Roman" w:cs="Times New Roman"/>
          <w:b/>
          <w:bCs/>
          <w:sz w:val="24"/>
          <w:szCs w:val="24"/>
        </w:rPr>
        <w:t xml:space="preserve">, Миранда Лиу  и Габриел </w:t>
      </w:r>
      <w:proofErr w:type="spellStart"/>
      <w:r w:rsidRPr="005A1454">
        <w:rPr>
          <w:rFonts w:ascii="Times New Roman" w:hAnsi="Times New Roman" w:cs="Times New Roman"/>
          <w:b/>
          <w:bCs/>
          <w:sz w:val="24"/>
          <w:szCs w:val="24"/>
        </w:rPr>
        <w:t>Кройтору</w:t>
      </w:r>
      <w:proofErr w:type="spellEnd"/>
      <w:r w:rsidRPr="005A1454">
        <w:rPr>
          <w:rFonts w:ascii="Times New Roman" w:hAnsi="Times New Roman" w:cs="Times New Roman"/>
          <w:b/>
          <w:bCs/>
          <w:sz w:val="24"/>
          <w:szCs w:val="24"/>
        </w:rPr>
        <w:t xml:space="preserve"> – Русе, проф. Гинка </w:t>
      </w:r>
      <w:proofErr w:type="spellStart"/>
      <w:r w:rsidRPr="005A1454">
        <w:rPr>
          <w:rFonts w:ascii="Times New Roman" w:hAnsi="Times New Roman" w:cs="Times New Roman"/>
          <w:b/>
          <w:bCs/>
          <w:sz w:val="24"/>
          <w:szCs w:val="24"/>
        </w:rPr>
        <w:t>Гичкова</w:t>
      </w:r>
      <w:proofErr w:type="spellEnd"/>
      <w:r w:rsidRPr="005A1454">
        <w:rPr>
          <w:rFonts w:ascii="Times New Roman" w:hAnsi="Times New Roman" w:cs="Times New Roman"/>
          <w:b/>
          <w:bCs/>
          <w:sz w:val="24"/>
          <w:szCs w:val="24"/>
        </w:rPr>
        <w:t xml:space="preserve"> – Русе, проф. Стефан Камиларов – Русе; Христофор Маринов и </w:t>
      </w:r>
      <w:proofErr w:type="spellStart"/>
      <w:r w:rsidRPr="005A1454">
        <w:rPr>
          <w:rFonts w:ascii="Times New Roman" w:hAnsi="Times New Roman" w:cs="Times New Roman"/>
          <w:b/>
          <w:bCs/>
          <w:sz w:val="24"/>
          <w:szCs w:val="24"/>
        </w:rPr>
        <w:t>Деворина</w:t>
      </w:r>
      <w:proofErr w:type="spellEnd"/>
      <w:r w:rsidRPr="005A1454">
        <w:rPr>
          <w:rFonts w:ascii="Times New Roman" w:hAnsi="Times New Roman" w:cs="Times New Roman"/>
          <w:b/>
          <w:bCs/>
          <w:sz w:val="24"/>
          <w:szCs w:val="24"/>
        </w:rPr>
        <w:t xml:space="preserve"> </w:t>
      </w:r>
      <w:proofErr w:type="spellStart"/>
      <w:r w:rsidRPr="005A1454">
        <w:rPr>
          <w:rFonts w:ascii="Times New Roman" w:hAnsi="Times New Roman" w:cs="Times New Roman"/>
          <w:b/>
          <w:bCs/>
          <w:sz w:val="24"/>
          <w:szCs w:val="24"/>
        </w:rPr>
        <w:t>Гамалова</w:t>
      </w:r>
      <w:proofErr w:type="spellEnd"/>
      <w:r w:rsidRPr="005A1454">
        <w:rPr>
          <w:rFonts w:ascii="Times New Roman" w:hAnsi="Times New Roman" w:cs="Times New Roman"/>
          <w:b/>
          <w:bCs/>
          <w:sz w:val="24"/>
          <w:szCs w:val="24"/>
        </w:rPr>
        <w:t xml:space="preserve"> –Трявна. Отличното изпълнение на младата цигуларка премина при голяма конкуренция в група D, в която Андреа Петкова се класира на почетното второ място с резултат от 92/100 точки.</w:t>
      </w:r>
    </w:p>
    <w:p w14:paraId="7578D682" w14:textId="77777777" w:rsidR="005A1454" w:rsidRPr="005A1454" w:rsidRDefault="005A1454" w:rsidP="005A1454">
      <w:pPr>
        <w:spacing w:after="0"/>
        <w:ind w:firstLine="360"/>
        <w:jc w:val="both"/>
        <w:rPr>
          <w:rFonts w:ascii="Times New Roman" w:hAnsi="Times New Roman" w:cs="Times New Roman"/>
          <w:b/>
          <w:bCs/>
          <w:sz w:val="24"/>
          <w:szCs w:val="24"/>
        </w:rPr>
      </w:pPr>
      <w:r w:rsidRPr="005A1454">
        <w:rPr>
          <w:rFonts w:ascii="Times New Roman" w:hAnsi="Times New Roman" w:cs="Times New Roman"/>
          <w:b/>
          <w:bCs/>
          <w:sz w:val="24"/>
          <w:szCs w:val="24"/>
        </w:rPr>
        <w:t xml:space="preserve">Младата цигуларка Андреа Петкова се завърна от Тревизо, Италия, след свое участие в XVII Международен конкурс за изпълнителни - инструменталисти International </w:t>
      </w:r>
      <w:proofErr w:type="spellStart"/>
      <w:r w:rsidRPr="005A1454">
        <w:rPr>
          <w:rFonts w:ascii="Times New Roman" w:hAnsi="Times New Roman" w:cs="Times New Roman"/>
          <w:b/>
          <w:bCs/>
          <w:sz w:val="24"/>
          <w:szCs w:val="24"/>
        </w:rPr>
        <w:t>Competition</w:t>
      </w:r>
      <w:proofErr w:type="spellEnd"/>
      <w:r w:rsidRPr="005A1454">
        <w:rPr>
          <w:rFonts w:ascii="Times New Roman" w:hAnsi="Times New Roman" w:cs="Times New Roman"/>
          <w:b/>
          <w:bCs/>
          <w:sz w:val="24"/>
          <w:szCs w:val="24"/>
        </w:rPr>
        <w:t xml:space="preserve"> "</w:t>
      </w:r>
      <w:proofErr w:type="spellStart"/>
      <w:r w:rsidRPr="005A1454">
        <w:rPr>
          <w:rFonts w:ascii="Times New Roman" w:hAnsi="Times New Roman" w:cs="Times New Roman"/>
          <w:b/>
          <w:bCs/>
          <w:sz w:val="24"/>
          <w:szCs w:val="24"/>
        </w:rPr>
        <w:t>Giovani</w:t>
      </w:r>
      <w:proofErr w:type="spellEnd"/>
      <w:r w:rsidRPr="005A1454">
        <w:rPr>
          <w:rFonts w:ascii="Times New Roman" w:hAnsi="Times New Roman" w:cs="Times New Roman"/>
          <w:b/>
          <w:bCs/>
          <w:sz w:val="24"/>
          <w:szCs w:val="24"/>
        </w:rPr>
        <w:t xml:space="preserve"> </w:t>
      </w:r>
      <w:proofErr w:type="spellStart"/>
      <w:r w:rsidRPr="005A1454">
        <w:rPr>
          <w:rFonts w:ascii="Times New Roman" w:hAnsi="Times New Roman" w:cs="Times New Roman"/>
          <w:b/>
          <w:bCs/>
          <w:sz w:val="24"/>
          <w:szCs w:val="24"/>
        </w:rPr>
        <w:t>Musicisti</w:t>
      </w:r>
      <w:proofErr w:type="spellEnd"/>
      <w:r w:rsidRPr="005A1454">
        <w:rPr>
          <w:rFonts w:ascii="Times New Roman" w:hAnsi="Times New Roman" w:cs="Times New Roman"/>
          <w:b/>
          <w:bCs/>
          <w:sz w:val="24"/>
          <w:szCs w:val="24"/>
        </w:rPr>
        <w:t xml:space="preserve"> - </w:t>
      </w:r>
      <w:proofErr w:type="spellStart"/>
      <w:r w:rsidRPr="005A1454">
        <w:rPr>
          <w:rFonts w:ascii="Times New Roman" w:hAnsi="Times New Roman" w:cs="Times New Roman"/>
          <w:b/>
          <w:bCs/>
          <w:sz w:val="24"/>
          <w:szCs w:val="24"/>
        </w:rPr>
        <w:t>Città</w:t>
      </w:r>
      <w:proofErr w:type="spellEnd"/>
      <w:r w:rsidRPr="005A1454">
        <w:rPr>
          <w:rFonts w:ascii="Times New Roman" w:hAnsi="Times New Roman" w:cs="Times New Roman"/>
          <w:b/>
          <w:bCs/>
          <w:sz w:val="24"/>
          <w:szCs w:val="24"/>
        </w:rPr>
        <w:t xml:space="preserve"> di </w:t>
      </w:r>
      <w:proofErr w:type="spellStart"/>
      <w:r w:rsidRPr="005A1454">
        <w:rPr>
          <w:rFonts w:ascii="Times New Roman" w:hAnsi="Times New Roman" w:cs="Times New Roman"/>
          <w:b/>
          <w:bCs/>
          <w:sz w:val="24"/>
          <w:szCs w:val="24"/>
        </w:rPr>
        <w:t>Treviso</w:t>
      </w:r>
      <w:proofErr w:type="spellEnd"/>
      <w:r w:rsidRPr="005A1454">
        <w:rPr>
          <w:rFonts w:ascii="Times New Roman" w:hAnsi="Times New Roman" w:cs="Times New Roman"/>
          <w:b/>
          <w:bCs/>
          <w:sz w:val="24"/>
          <w:szCs w:val="24"/>
        </w:rPr>
        <w:t xml:space="preserve"> със завоювана втора награда в музикалната надпревара. </w:t>
      </w:r>
    </w:p>
    <w:p w14:paraId="37CA20DA" w14:textId="77777777" w:rsidR="005A1454" w:rsidRPr="005A1454" w:rsidRDefault="005A1454" w:rsidP="005A1454">
      <w:pPr>
        <w:spacing w:after="0"/>
        <w:ind w:firstLine="360"/>
        <w:jc w:val="both"/>
        <w:rPr>
          <w:rFonts w:ascii="Times New Roman" w:hAnsi="Times New Roman" w:cs="Times New Roman"/>
          <w:b/>
          <w:bCs/>
          <w:sz w:val="24"/>
          <w:szCs w:val="24"/>
        </w:rPr>
      </w:pPr>
    </w:p>
    <w:p w14:paraId="605B2D20"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Участие на Вероника Илиева в международния клавирен конкурс PREMIO TOSCANA CITTA' DI CASCINA в Кашина, Италия в периода 11-15 юни 2025 г.</w:t>
      </w:r>
    </w:p>
    <w:p w14:paraId="24DF0DFA"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С Решение на Управителния съвет на Фондация „Русе – град на свободния дух“ от бюджета на организацията бяха отделени средства, с които бяха покрити пътните разходи.</w:t>
      </w:r>
    </w:p>
    <w:p w14:paraId="1C27F222"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Младата и талантлива пианистка Вероника Илиева от Русе представи България на международния клавирен конкурс PREMIO TOSCANA CITTA' DI CASCINA, който се проведе от 11 до 15 юни 2025 г. в Кашина, Италия. Този конкурс е едно от значимите събития в европейския музикален календар, привличащо стотици млади таланти от цял свят. Организиран от ACAM (Асоциация на приятелите на музиката от Кашина) под художественото ръководство на световноизвестния маестро Даниел Ривера, PREMIO TOSCANA CITTA' DI CASCINA предоставя изключителна платформа за изява и развитие на бъдещи концертни изпълнители. Конкурсът е ценен с високото си професионално жури, строгите критерии за оценка и възможностите за награди, които включват не само парични стипендии, но и покани за концерти, отварящи врати към международната сцена. Участието в подобен форум е безценен опит и признание за всеки млад музикант.</w:t>
      </w:r>
    </w:p>
    <w:p w14:paraId="4380D2AD"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lastRenderedPageBreak/>
        <w:t>Вероника Илиева е млада и обещаваща пианистка, възпитаничка на НУИ "Проф. Веселин Стоянов" в Русе, с множество награди. Тя се състезава в конкурсната програма с две изключително предизвикателни произведения: соната от Моцарт и балада от Лист. Тези творби изискват не само виртуозна техника, но и дълбока музикалност, което подчертава високото ниво на подготовка на младата пианистка.</w:t>
      </w:r>
    </w:p>
    <w:p w14:paraId="401F05E6"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Вероника демонстрира забележителни умения в Група Е, където се състезаваше с 11 участници от Италия, Русия, България и Китай. В изключително оспорвана надпревара, тя успя да впечатли международното жури, постигайки резултат от 96/100 точки и спечели първа награда. Това е категорично признание за нейния талант, усърдие и висока професионална подготовка. Тази победа е не само личен успех за Вероника, но и гордост за Русе и доказателство за потенциала на младите музикални таланти в България.</w:t>
      </w:r>
    </w:p>
    <w:p w14:paraId="0132143D" w14:textId="77777777" w:rsidR="005A1454" w:rsidRPr="005A1454" w:rsidRDefault="005A1454" w:rsidP="005A1454">
      <w:pPr>
        <w:spacing w:after="0"/>
        <w:ind w:firstLine="360"/>
        <w:jc w:val="both"/>
        <w:rPr>
          <w:rFonts w:ascii="Times New Roman" w:hAnsi="Times New Roman" w:cs="Times New Roman"/>
          <w:b/>
          <w:sz w:val="24"/>
          <w:szCs w:val="24"/>
        </w:rPr>
      </w:pPr>
    </w:p>
    <w:p w14:paraId="793F06CD" w14:textId="77777777" w:rsidR="005A1454" w:rsidRPr="005A1454" w:rsidRDefault="005A1454" w:rsidP="005A1454">
      <w:pPr>
        <w:spacing w:after="0"/>
        <w:ind w:firstLine="360"/>
        <w:jc w:val="both"/>
        <w:rPr>
          <w:rFonts w:ascii="Times New Roman" w:hAnsi="Times New Roman" w:cs="Times New Roman"/>
          <w:b/>
          <w:bCs/>
          <w:sz w:val="24"/>
          <w:szCs w:val="24"/>
        </w:rPr>
      </w:pPr>
      <w:r w:rsidRPr="005A1454">
        <w:rPr>
          <w:rFonts w:ascii="Times New Roman" w:hAnsi="Times New Roman" w:cs="Times New Roman"/>
          <w:b/>
          <w:bCs/>
          <w:sz w:val="24"/>
          <w:szCs w:val="24"/>
        </w:rPr>
        <w:t xml:space="preserve">Участие на Мажоретен състав </w:t>
      </w:r>
      <w:proofErr w:type="spellStart"/>
      <w:r w:rsidRPr="005A1454">
        <w:rPr>
          <w:rFonts w:ascii="Times New Roman" w:hAnsi="Times New Roman" w:cs="Times New Roman"/>
          <w:b/>
          <w:bCs/>
          <w:sz w:val="24"/>
          <w:szCs w:val="24"/>
        </w:rPr>
        <w:t>Екстрийм</w:t>
      </w:r>
      <w:proofErr w:type="spellEnd"/>
      <w:r w:rsidRPr="005A1454">
        <w:rPr>
          <w:rFonts w:ascii="Times New Roman" w:hAnsi="Times New Roman" w:cs="Times New Roman"/>
          <w:b/>
          <w:bCs/>
          <w:sz w:val="24"/>
          <w:szCs w:val="24"/>
        </w:rPr>
        <w:t>, ФТС Зора и балет Импулс в Международен фестивал „</w:t>
      </w:r>
      <w:proofErr w:type="spellStart"/>
      <w:r w:rsidRPr="005A1454">
        <w:rPr>
          <w:rFonts w:ascii="Times New Roman" w:hAnsi="Times New Roman" w:cs="Times New Roman"/>
          <w:b/>
          <w:bCs/>
          <w:sz w:val="24"/>
          <w:szCs w:val="24"/>
        </w:rPr>
        <w:t>La</w:t>
      </w:r>
      <w:proofErr w:type="spellEnd"/>
      <w:r w:rsidRPr="005A1454">
        <w:rPr>
          <w:rFonts w:ascii="Times New Roman" w:hAnsi="Times New Roman" w:cs="Times New Roman"/>
          <w:b/>
          <w:bCs/>
          <w:sz w:val="24"/>
          <w:szCs w:val="24"/>
        </w:rPr>
        <w:t xml:space="preserve"> </w:t>
      </w:r>
      <w:proofErr w:type="spellStart"/>
      <w:r w:rsidRPr="005A1454">
        <w:rPr>
          <w:rFonts w:ascii="Times New Roman" w:hAnsi="Times New Roman" w:cs="Times New Roman"/>
          <w:b/>
          <w:bCs/>
          <w:sz w:val="24"/>
          <w:szCs w:val="24"/>
        </w:rPr>
        <w:t>Spiagge</w:t>
      </w:r>
      <w:proofErr w:type="spellEnd"/>
      <w:r w:rsidRPr="005A1454">
        <w:rPr>
          <w:rFonts w:ascii="Times New Roman" w:hAnsi="Times New Roman" w:cs="Times New Roman"/>
          <w:b/>
          <w:bCs/>
          <w:sz w:val="24"/>
          <w:szCs w:val="24"/>
        </w:rPr>
        <w:t xml:space="preserve"> d </w:t>
      </w:r>
      <w:proofErr w:type="spellStart"/>
      <w:r w:rsidRPr="005A1454">
        <w:rPr>
          <w:rFonts w:ascii="Times New Roman" w:hAnsi="Times New Roman" w:cs="Times New Roman"/>
          <w:b/>
          <w:bCs/>
          <w:sz w:val="24"/>
          <w:szCs w:val="24"/>
        </w:rPr>
        <w:t>Italia</w:t>
      </w:r>
      <w:proofErr w:type="spellEnd"/>
      <w:r w:rsidRPr="005A1454">
        <w:rPr>
          <w:rFonts w:ascii="Times New Roman" w:hAnsi="Times New Roman" w:cs="Times New Roman"/>
          <w:b/>
          <w:bCs/>
          <w:sz w:val="24"/>
          <w:szCs w:val="24"/>
        </w:rPr>
        <w:t xml:space="preserve">“ в </w:t>
      </w:r>
      <w:proofErr w:type="spellStart"/>
      <w:r w:rsidRPr="005A1454">
        <w:rPr>
          <w:rFonts w:ascii="Times New Roman" w:hAnsi="Times New Roman" w:cs="Times New Roman"/>
          <w:b/>
          <w:bCs/>
          <w:sz w:val="24"/>
          <w:szCs w:val="24"/>
        </w:rPr>
        <w:t>Ричоне</w:t>
      </w:r>
      <w:proofErr w:type="spellEnd"/>
      <w:r w:rsidRPr="005A1454">
        <w:rPr>
          <w:rFonts w:ascii="Times New Roman" w:hAnsi="Times New Roman" w:cs="Times New Roman"/>
          <w:b/>
          <w:bCs/>
          <w:sz w:val="24"/>
          <w:szCs w:val="24"/>
        </w:rPr>
        <w:t>, Италия в периода 23-30 септември 2025 г.</w:t>
      </w:r>
    </w:p>
    <w:p w14:paraId="01F4F1D8"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 xml:space="preserve">С Решение на Управителния съвет на Фондация „Русе – град на свободния дух“ от бюджета на организацията бяха отделени </w:t>
      </w:r>
      <w:r w:rsidRPr="005A1454">
        <w:rPr>
          <w:rFonts w:ascii="Times New Roman" w:hAnsi="Times New Roman" w:cs="Times New Roman"/>
          <w:b/>
          <w:bCs/>
          <w:sz w:val="24"/>
          <w:szCs w:val="24"/>
        </w:rPr>
        <w:t>средства и получено целево дарение</w:t>
      </w:r>
      <w:r w:rsidRPr="005A1454">
        <w:rPr>
          <w:rFonts w:ascii="Times New Roman" w:hAnsi="Times New Roman" w:cs="Times New Roman"/>
          <w:b/>
          <w:sz w:val="24"/>
          <w:szCs w:val="24"/>
        </w:rPr>
        <w:t xml:space="preserve">, с които беше покрит разходът за транспорт и таксата за участие в конкурса на 49 млади танцьори до град </w:t>
      </w:r>
      <w:proofErr w:type="spellStart"/>
      <w:r w:rsidRPr="005A1454">
        <w:rPr>
          <w:rFonts w:ascii="Times New Roman" w:hAnsi="Times New Roman" w:cs="Times New Roman"/>
          <w:b/>
          <w:sz w:val="24"/>
          <w:szCs w:val="24"/>
        </w:rPr>
        <w:t>Ричоне</w:t>
      </w:r>
      <w:proofErr w:type="spellEnd"/>
      <w:r w:rsidRPr="005A1454">
        <w:rPr>
          <w:rFonts w:ascii="Times New Roman" w:hAnsi="Times New Roman" w:cs="Times New Roman"/>
          <w:b/>
          <w:sz w:val="24"/>
          <w:szCs w:val="24"/>
        </w:rPr>
        <w:t>, Италия. В периода 23 – 30 септември 2025 г. мажоретен състав „</w:t>
      </w:r>
      <w:proofErr w:type="spellStart"/>
      <w:r w:rsidRPr="005A1454">
        <w:rPr>
          <w:rFonts w:ascii="Times New Roman" w:hAnsi="Times New Roman" w:cs="Times New Roman"/>
          <w:b/>
          <w:sz w:val="24"/>
          <w:szCs w:val="24"/>
        </w:rPr>
        <w:t>Екстрийм</w:t>
      </w:r>
      <w:proofErr w:type="spellEnd"/>
      <w:r w:rsidRPr="005A1454">
        <w:rPr>
          <w:rFonts w:ascii="Times New Roman" w:hAnsi="Times New Roman" w:cs="Times New Roman"/>
          <w:b/>
          <w:sz w:val="24"/>
          <w:szCs w:val="24"/>
        </w:rPr>
        <w:t>“ с ръководители Милена Лазарова и Вероника Миланова, ТС „Импулс“ с ръководител Петя Бонева и ФТС „Зора“ с ръководител Ренета Стефанова към Общински младежки дом – Русе участваха в престижния международен фестивал. Форумът събира ежегодно над 600 артисти от различни държави и е едно от най-значимите културни събития на Италианската ривиера, превръщайки се в платформа за среща на традиции, съвременно изкуство и международно приятелство.</w:t>
      </w:r>
    </w:p>
    <w:p w14:paraId="2CEEA4CA"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 xml:space="preserve">Русенските състави подготвиха специални концертни програми за двата фестивални дни, в които демонстрираха висок професионализъм, артистичност и хармония на сцената. Първата изява се проведе в красивата република Сан Марино, където всеки състав бе удостоен със специален подарък от местната управа като признание за своето представяне. Втората концертна изява се състоя в град </w:t>
      </w:r>
      <w:proofErr w:type="spellStart"/>
      <w:r w:rsidRPr="005A1454">
        <w:rPr>
          <w:rFonts w:ascii="Times New Roman" w:hAnsi="Times New Roman" w:cs="Times New Roman"/>
          <w:b/>
          <w:sz w:val="24"/>
          <w:szCs w:val="24"/>
        </w:rPr>
        <w:t>Кориано</w:t>
      </w:r>
      <w:proofErr w:type="spellEnd"/>
      <w:r w:rsidRPr="005A1454">
        <w:rPr>
          <w:rFonts w:ascii="Times New Roman" w:hAnsi="Times New Roman" w:cs="Times New Roman"/>
          <w:b/>
          <w:sz w:val="24"/>
          <w:szCs w:val="24"/>
        </w:rPr>
        <w:t>, провинция Римини, регион Емилия-Романя, където съставите получиха плакети и грамоти за участие, а талантливите дуети Баяна Николова и Дарена Бонева, както и Габриела Красимирова и Ева Радева, бяха отличени със специални дипломи за своите изпълнения. Тази година фестивалът се проведе с обновена концепция – изяви на повече сцени и превръщане на събитието в истински празник за целия регион. В програмата редом до русенските състави участваха групи от Латвия, Естония и Румъния, което даде възможност на русенските състави да се срещнат и обменят опит с международни изпълнители. Всички участници се завърнаха в Русе щастливи и удовлетворени, носейки със себе си не само ценен опит от международната сцена, но и сплотеност и нови идеи за бъдещи изяви.</w:t>
      </w:r>
    </w:p>
    <w:p w14:paraId="5A34B180" w14:textId="77777777" w:rsidR="005A1454" w:rsidRPr="005A1454" w:rsidRDefault="005A1454" w:rsidP="005A1454">
      <w:pPr>
        <w:spacing w:after="0"/>
        <w:ind w:firstLine="360"/>
        <w:jc w:val="both"/>
        <w:rPr>
          <w:rFonts w:ascii="Times New Roman" w:hAnsi="Times New Roman" w:cs="Times New Roman"/>
          <w:b/>
          <w:bCs/>
          <w:sz w:val="24"/>
          <w:szCs w:val="24"/>
        </w:rPr>
      </w:pPr>
      <w:r w:rsidRPr="005A1454">
        <w:rPr>
          <w:rFonts w:ascii="Times New Roman" w:hAnsi="Times New Roman" w:cs="Times New Roman"/>
          <w:b/>
          <w:bCs/>
          <w:sz w:val="24"/>
          <w:szCs w:val="24"/>
        </w:rPr>
        <w:t>Участие на ДЮФА „Зорница“ към Общински детски център за култура и изкуство – Русе в VIII Международен фолклорен фестивал „Лято в Босна и Херцеговина“ в град Високо в периода 20 – 25 юли 2025 г.</w:t>
      </w:r>
    </w:p>
    <w:p w14:paraId="328A5D5C"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 xml:space="preserve">С Решение на Управителния съвет на Фондация „Русе – град на свободния дух“ от бюджета на организацията бяха отделени средства, с които беше покрит разхода за транспорт с автобус на група от 48 млади танцьори и изпълнители. </w:t>
      </w:r>
    </w:p>
    <w:p w14:paraId="012C4E72"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 xml:space="preserve">Детско-юношески фолклорен ансамбъл „Зорница“ към Общинския детски център за култура и изкуство се представи изключително успешно в VIII Международен музикален фолклорен фестивал „Лято в Босна и Херцеговина“. Той се проведе в градовете Високо и </w:t>
      </w:r>
      <w:proofErr w:type="spellStart"/>
      <w:r w:rsidRPr="005A1454">
        <w:rPr>
          <w:rFonts w:ascii="Times New Roman" w:hAnsi="Times New Roman" w:cs="Times New Roman"/>
          <w:b/>
          <w:sz w:val="24"/>
          <w:szCs w:val="24"/>
        </w:rPr>
        <w:t>Витез</w:t>
      </w:r>
      <w:proofErr w:type="spellEnd"/>
      <w:r w:rsidRPr="005A1454">
        <w:rPr>
          <w:rFonts w:ascii="Times New Roman" w:hAnsi="Times New Roman" w:cs="Times New Roman"/>
          <w:b/>
          <w:sz w:val="24"/>
          <w:szCs w:val="24"/>
        </w:rPr>
        <w:t xml:space="preserve">, и е организиран от културните общности на двата града в </w:t>
      </w:r>
      <w:r w:rsidRPr="005A1454">
        <w:rPr>
          <w:rFonts w:ascii="Times New Roman" w:hAnsi="Times New Roman" w:cs="Times New Roman"/>
          <w:b/>
          <w:sz w:val="24"/>
          <w:szCs w:val="24"/>
        </w:rPr>
        <w:lastRenderedPageBreak/>
        <w:t xml:space="preserve">сътрудничество с Европейската асоциация на фолклорните фестивали. Танцьорите от ДЮФА "Зорница", с хореографи Милена Михова и Добрин Райчев, и народният хор към ансамбъла, с диригент Светлана Недкова - Петрова, представиха град Русе и България, завладявайки сърцата на многобройната публика. В различни концертни програми в двете вечери на фестивала, както и с дефилета по улиците на двата града, ансамбълът показа богатството на българския фолклор чрез танци, музика, песни и костюми. </w:t>
      </w:r>
    </w:p>
    <w:p w14:paraId="1BCA0B7C"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 xml:space="preserve">Сред официалните гости на фестивала беше и посланикът на България в Босна и Херцеговина Н. Пр. Валери Йотов. Дипломатът отправи специална покана към състава на ДЮФА „Зорница“ за два концерта в Сараево в началото на следващата година по повод 3 март. </w:t>
      </w:r>
    </w:p>
    <w:p w14:paraId="312763FF" w14:textId="77777777" w:rsidR="005A1454" w:rsidRPr="005A1454" w:rsidRDefault="005A1454" w:rsidP="005A1454">
      <w:pPr>
        <w:spacing w:after="0"/>
        <w:ind w:firstLine="360"/>
        <w:jc w:val="both"/>
        <w:rPr>
          <w:rFonts w:ascii="Times New Roman" w:hAnsi="Times New Roman" w:cs="Times New Roman"/>
          <w:b/>
          <w:bCs/>
          <w:sz w:val="24"/>
          <w:szCs w:val="24"/>
        </w:rPr>
      </w:pPr>
    </w:p>
    <w:p w14:paraId="4F340BB5"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Конкурс „Посланик на свободния дух в моето училище“ 2025</w:t>
      </w:r>
    </w:p>
    <w:p w14:paraId="1AB20DB0"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Конкурсът се проведе за 12 поредна година. През месец октомври ученици от 14 училища номинираха чрез емоционални видеопослания 20 учители за званието „Посланик на свободния дух в моето училище“. Преподавателите бяха изненадани на своите работни места с представяне на видеата, които предизвикаха много емоции и силни вълнения. Посланията на учениците стигнаха до техните учители, чрез представители на Фондация „Русе - град на свободния дух“, г-н Енчо Енчев – Член на Управителния съвет на Фондацията, д-р Росица Георгиева – началник на РУО – Русе и г-н Цветослав Димитров, Директор на дирекция „Образование и култура“ в Община Русе, които лично поздравиха и наградиха носителите на приза „Посланик на свободния дух в моето училище“. Основен критерий за оценяване беше автентичността и искреността на видеопосланията. Съобразно подадената информация и мотивите, изложени в номинациите, журито определи шестима носители на приза „Посланик на свободния дух в моето училище“. Статуетката „Посланик на свободния дух в моето училище“ и лаптоп получиха: Венцислав Колев – преподавател по физическо възпитание и спорт и класен ръководител в СУПНЕ „Фридрих Шилер“; инж. Георги Георгиев – преподавател по практическо обучение и специализирани предмети в ПГЕЕ „Апостол Арнаудов“; Веселин Досев – начален учител и зам. директор в СУПНЕ „Фридрих Шилер“; Петя Атанасова – преподавател по биология в ПГ по транспорт; Павел Трифонов – преподавател по физическо възпитание и спорт в ПГ по облекло „Недка Иван Лазарова“; Мая Ангелова – преподавател по информационни технологии и роботика в ОУ „Ангел Кънчев“. Останалите четиринадесет претендента за приза „Посланик на свободния дух в моето училище“ заслужено получиха грамоти и ваучери за книжарница „Сиела“, както и искрената любов и благодарност на своите ученици.</w:t>
      </w:r>
    </w:p>
    <w:p w14:paraId="3BC3DC86"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Събития, организирани и подкрепени от Фондация „Русе - град на свободния дух“</w:t>
      </w:r>
    </w:p>
    <w:p w14:paraId="63EFD45F"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Общинска фондация “Русе – град на свободния дух” инициира и подпомогна реализирането на мащабни и иновативни събития, които подсилват ”чувството за общност” сред русенци, улесняват диалога между представители на различни културни, творчески, научни, образователни, спортни групи, насърчават междусекторните форми на сътрудничество. Подкрепени бяха и традиционни събития от културния календар на града, както и в областта на науката, образованието и новите технологии. Успешно бяха реализирани и съвсем нови за града събития, които русенци и гостите на града приеха с ентусиазъм!</w:t>
      </w:r>
    </w:p>
    <w:p w14:paraId="02B33C99" w14:textId="77777777" w:rsidR="005A1454" w:rsidRPr="005A1454" w:rsidRDefault="005A1454" w:rsidP="005A1454">
      <w:pPr>
        <w:spacing w:after="0"/>
        <w:ind w:firstLine="360"/>
        <w:jc w:val="both"/>
        <w:rPr>
          <w:rFonts w:ascii="Times New Roman" w:hAnsi="Times New Roman" w:cs="Times New Roman"/>
          <w:b/>
          <w:sz w:val="24"/>
          <w:szCs w:val="24"/>
        </w:rPr>
      </w:pPr>
    </w:p>
    <w:p w14:paraId="31286544"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Култура и изкуство</w:t>
      </w:r>
    </w:p>
    <w:p w14:paraId="75C1B792" w14:textId="77777777" w:rsidR="005A1454" w:rsidRPr="005A1454" w:rsidRDefault="005A1454" w:rsidP="005A1454">
      <w:pPr>
        <w:spacing w:after="0"/>
        <w:ind w:firstLine="360"/>
        <w:jc w:val="both"/>
        <w:rPr>
          <w:rFonts w:ascii="Times New Roman" w:hAnsi="Times New Roman" w:cs="Times New Roman"/>
          <w:b/>
          <w:sz w:val="24"/>
          <w:szCs w:val="24"/>
        </w:rPr>
      </w:pPr>
    </w:p>
    <w:p w14:paraId="23AC5307"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 xml:space="preserve">ДЕТСКИ АРТ ХЕПЪНИНГ „НА БРЕГА НА РЕКАТА“ </w:t>
      </w:r>
    </w:p>
    <w:p w14:paraId="24F9F81B"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lastRenderedPageBreak/>
        <w:t xml:space="preserve">Благодарение финансовата подкрепа на Общинска фондация „Русе – град на свободния дух“, СНЦ „Дунавско сияние“ за трети пореден път реализира своя проект Детски арт хепънинг „На брега на реката“, посветен на Деня на река Дунав – 29 юни. В продължение на три месеца (от май до юли) чрез поредица от образователни и активности, в партньорство с РИОСВ –Русе, русенските деца осъществиха едно приятно и емоционално творческо пътешествие. Проектът стартира на 22 май (Международния ден на екологичното разнообразие) с провеждането на образователна лектория „Приказката, наречена „Сребърна“. Екологичното пътешествие на участниците продължи с провеждане на три безплатни приложни арт работилнички: 27 май – Арт ателие „Рециклирай ме…“, 3 юни – Арт Ателие „Еко Бижутер“; 18 юни - Арт Ателие „Еко художници“. Отново важен фокус на проекта бе подпомагане творческата изява в културния и социален живот на гр. Русе на деца със специфични образователни потребности, на такива в риск от социално изключване и неравностойно социално положение и бежанци. По традиция на 29 юни – Международен Ден на река Дунав се проведе и Хепънинг „На брега на Реката“. В програма бяха включени изложба на арт инсталации, сътворени от децата в проведените приложни работилнички; конкурси за рисуване на асфалт; рисуване върху природни материали; създаване на пясъчни картини; оцветяване на гипсови фигури; блиц-викторина с въпроси, свързани с река Дунав и нейните обитатели и провеждане на „магически“ научни експерименти и др. Беше сформиран и обявен новият русенски „Отбор на мечтите“, който за пореден път ще участва в престижния международен конкурс </w:t>
      </w:r>
      <w:proofErr w:type="spellStart"/>
      <w:r w:rsidRPr="005A1454">
        <w:rPr>
          <w:rFonts w:ascii="Times New Roman" w:hAnsi="Times New Roman" w:cs="Times New Roman"/>
          <w:b/>
          <w:sz w:val="24"/>
          <w:szCs w:val="24"/>
        </w:rPr>
        <w:t>Danube</w:t>
      </w:r>
      <w:proofErr w:type="spellEnd"/>
      <w:r w:rsidRPr="005A1454">
        <w:rPr>
          <w:rFonts w:ascii="Times New Roman" w:hAnsi="Times New Roman" w:cs="Times New Roman"/>
          <w:b/>
          <w:sz w:val="24"/>
          <w:szCs w:val="24"/>
        </w:rPr>
        <w:t xml:space="preserve"> </w:t>
      </w:r>
      <w:proofErr w:type="spellStart"/>
      <w:r w:rsidRPr="005A1454">
        <w:rPr>
          <w:rFonts w:ascii="Times New Roman" w:hAnsi="Times New Roman" w:cs="Times New Roman"/>
          <w:b/>
          <w:sz w:val="24"/>
          <w:szCs w:val="24"/>
        </w:rPr>
        <w:t>Art</w:t>
      </w:r>
      <w:proofErr w:type="spellEnd"/>
      <w:r w:rsidRPr="005A1454">
        <w:rPr>
          <w:rFonts w:ascii="Times New Roman" w:hAnsi="Times New Roman" w:cs="Times New Roman"/>
          <w:b/>
          <w:sz w:val="24"/>
          <w:szCs w:val="24"/>
        </w:rPr>
        <w:t xml:space="preserve"> </w:t>
      </w:r>
      <w:proofErr w:type="spellStart"/>
      <w:r w:rsidRPr="005A1454">
        <w:rPr>
          <w:rFonts w:ascii="Times New Roman" w:hAnsi="Times New Roman" w:cs="Times New Roman"/>
          <w:b/>
          <w:sz w:val="24"/>
          <w:szCs w:val="24"/>
        </w:rPr>
        <w:t>Master</w:t>
      </w:r>
      <w:proofErr w:type="spellEnd"/>
      <w:r w:rsidRPr="005A1454">
        <w:rPr>
          <w:rFonts w:ascii="Times New Roman" w:hAnsi="Times New Roman" w:cs="Times New Roman"/>
          <w:b/>
          <w:sz w:val="24"/>
          <w:szCs w:val="24"/>
        </w:rPr>
        <w:t>, с арт инсталация от природни материали. Конкурсът е организиран от Глобалното партньорство по водите в Централна и Източна Европа. Напомняме, че отборът  за 2023 г. със своята творба „Ние обичаме Дунав и нейните обитатели“ грабна първа награда сред тийнейджърите, а този за 2024 г. Спечели специалната награда на Министерството на околната среда и водите с арт произведението – дунавския жабок СКОКИ.</w:t>
      </w:r>
    </w:p>
    <w:p w14:paraId="24AFDF01" w14:textId="77777777" w:rsidR="005A1454" w:rsidRPr="005A1454" w:rsidRDefault="005A1454" w:rsidP="005A1454">
      <w:pPr>
        <w:spacing w:after="0"/>
        <w:ind w:firstLine="360"/>
        <w:jc w:val="both"/>
        <w:rPr>
          <w:rFonts w:ascii="Times New Roman" w:hAnsi="Times New Roman" w:cs="Times New Roman"/>
          <w:b/>
          <w:sz w:val="24"/>
          <w:szCs w:val="24"/>
        </w:rPr>
      </w:pPr>
    </w:p>
    <w:p w14:paraId="0A0AEFE0"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ВИРТУАЛЕН ГИД НА КУЛТУРНОТО И ТУРИСТИЧЕСКОТО НАСЛЕДСТВО НА ОБЩИНА РУСЕ</w:t>
      </w:r>
    </w:p>
    <w:p w14:paraId="60A114ED"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 xml:space="preserve">Русе събира културното си наследство в нова платформа с виртуален гид и 360° разходки за едно по-модерно представяне на културното и историческото богатство на града. Благодарение на проекта „Виртуален гид на културното и туристическо наследство на Община Русе“ на Агенция за развитие на човешките ресурси, повече от 15 ключови обекта в града и региона ще бъдат достъпни онлайн чрез интерактивна платформа, </w:t>
      </w:r>
      <w:proofErr w:type="spellStart"/>
      <w:r w:rsidRPr="005A1454">
        <w:rPr>
          <w:rFonts w:ascii="Times New Roman" w:hAnsi="Times New Roman" w:cs="Times New Roman"/>
          <w:b/>
          <w:sz w:val="24"/>
          <w:szCs w:val="24"/>
        </w:rPr>
        <w:t>Google</w:t>
      </w:r>
      <w:proofErr w:type="spellEnd"/>
      <w:r w:rsidRPr="005A1454">
        <w:rPr>
          <w:rFonts w:ascii="Times New Roman" w:hAnsi="Times New Roman" w:cs="Times New Roman"/>
          <w:b/>
          <w:sz w:val="24"/>
          <w:szCs w:val="24"/>
        </w:rPr>
        <w:t xml:space="preserve"> </w:t>
      </w:r>
      <w:proofErr w:type="spellStart"/>
      <w:r w:rsidRPr="005A1454">
        <w:rPr>
          <w:rFonts w:ascii="Times New Roman" w:hAnsi="Times New Roman" w:cs="Times New Roman"/>
          <w:b/>
          <w:sz w:val="24"/>
          <w:szCs w:val="24"/>
        </w:rPr>
        <w:t>Maps</w:t>
      </w:r>
      <w:proofErr w:type="spellEnd"/>
      <w:r w:rsidRPr="005A1454">
        <w:rPr>
          <w:rFonts w:ascii="Times New Roman" w:hAnsi="Times New Roman" w:cs="Times New Roman"/>
          <w:b/>
          <w:sz w:val="24"/>
          <w:szCs w:val="24"/>
        </w:rPr>
        <w:t xml:space="preserve"> интеграция и виртуални 360-градусови разходки.</w:t>
      </w:r>
    </w:p>
    <w:p w14:paraId="1EACBCEA"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Целта на платформа е да обедини на едно място, представени с актуална информация, работно време, контакти и виртуални обиколки.</w:t>
      </w:r>
    </w:p>
    <w:p w14:paraId="63D8174D"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Какво предлага платформата:</w:t>
      </w:r>
    </w:p>
    <w:p w14:paraId="7402CAF2" w14:textId="77777777" w:rsidR="005A1454" w:rsidRPr="005A1454" w:rsidRDefault="005A1454" w:rsidP="005A1454">
      <w:pPr>
        <w:numPr>
          <w:ilvl w:val="0"/>
          <w:numId w:val="2"/>
        </w:numPr>
        <w:spacing w:after="0"/>
        <w:jc w:val="both"/>
        <w:rPr>
          <w:rFonts w:ascii="Times New Roman" w:hAnsi="Times New Roman" w:cs="Times New Roman"/>
          <w:b/>
          <w:sz w:val="24"/>
          <w:szCs w:val="24"/>
        </w:rPr>
      </w:pPr>
      <w:r w:rsidRPr="005A1454">
        <w:rPr>
          <w:rFonts w:ascii="Times New Roman" w:hAnsi="Times New Roman" w:cs="Times New Roman"/>
          <w:b/>
          <w:sz w:val="24"/>
          <w:szCs w:val="24"/>
        </w:rPr>
        <w:t>Виртуални 360° разходки във и около обектите, които дават на туристите възможност да се потопят в атмосферата още преди посещението.</w:t>
      </w:r>
    </w:p>
    <w:p w14:paraId="2A30AE49" w14:textId="77777777" w:rsidR="005A1454" w:rsidRPr="005A1454" w:rsidRDefault="005A1454" w:rsidP="005A1454">
      <w:pPr>
        <w:numPr>
          <w:ilvl w:val="0"/>
          <w:numId w:val="2"/>
        </w:numPr>
        <w:spacing w:after="0"/>
        <w:jc w:val="both"/>
        <w:rPr>
          <w:rFonts w:ascii="Times New Roman" w:hAnsi="Times New Roman" w:cs="Times New Roman"/>
          <w:b/>
          <w:sz w:val="24"/>
          <w:szCs w:val="24"/>
        </w:rPr>
      </w:pPr>
      <w:proofErr w:type="spellStart"/>
      <w:r w:rsidRPr="005A1454">
        <w:rPr>
          <w:rFonts w:ascii="Times New Roman" w:hAnsi="Times New Roman" w:cs="Times New Roman"/>
          <w:b/>
          <w:sz w:val="24"/>
          <w:szCs w:val="24"/>
        </w:rPr>
        <w:t>Google</w:t>
      </w:r>
      <w:proofErr w:type="spellEnd"/>
      <w:r w:rsidRPr="005A1454">
        <w:rPr>
          <w:rFonts w:ascii="Times New Roman" w:hAnsi="Times New Roman" w:cs="Times New Roman"/>
          <w:b/>
          <w:sz w:val="24"/>
          <w:szCs w:val="24"/>
        </w:rPr>
        <w:t xml:space="preserve"> </w:t>
      </w:r>
      <w:proofErr w:type="spellStart"/>
      <w:r w:rsidRPr="005A1454">
        <w:rPr>
          <w:rFonts w:ascii="Times New Roman" w:hAnsi="Times New Roman" w:cs="Times New Roman"/>
          <w:b/>
          <w:sz w:val="24"/>
          <w:szCs w:val="24"/>
        </w:rPr>
        <w:t>Maps</w:t>
      </w:r>
      <w:proofErr w:type="spellEnd"/>
      <w:r w:rsidRPr="005A1454">
        <w:rPr>
          <w:rFonts w:ascii="Times New Roman" w:hAnsi="Times New Roman" w:cs="Times New Roman"/>
          <w:b/>
          <w:sz w:val="24"/>
          <w:szCs w:val="24"/>
        </w:rPr>
        <w:t xml:space="preserve"> интеграция – улеснява планирането на маршрути и достъпа до всеки обект.</w:t>
      </w:r>
    </w:p>
    <w:p w14:paraId="289AF07A" w14:textId="77777777" w:rsidR="005A1454" w:rsidRPr="005A1454" w:rsidRDefault="005A1454" w:rsidP="005A1454">
      <w:pPr>
        <w:numPr>
          <w:ilvl w:val="0"/>
          <w:numId w:val="2"/>
        </w:numPr>
        <w:spacing w:after="0"/>
        <w:jc w:val="both"/>
        <w:rPr>
          <w:rFonts w:ascii="Times New Roman" w:hAnsi="Times New Roman" w:cs="Times New Roman"/>
          <w:b/>
          <w:sz w:val="24"/>
          <w:szCs w:val="24"/>
        </w:rPr>
      </w:pPr>
      <w:r w:rsidRPr="005A1454">
        <w:rPr>
          <w:rFonts w:ascii="Times New Roman" w:hAnsi="Times New Roman" w:cs="Times New Roman"/>
          <w:b/>
          <w:sz w:val="24"/>
          <w:szCs w:val="24"/>
        </w:rPr>
        <w:t>Триезична версия – съдържанието ще е достъпно на български, английски и румънски език.</w:t>
      </w:r>
    </w:p>
    <w:p w14:paraId="5B083682" w14:textId="77777777" w:rsidR="005A1454" w:rsidRPr="005A1454" w:rsidRDefault="005A1454" w:rsidP="005A1454">
      <w:pPr>
        <w:numPr>
          <w:ilvl w:val="0"/>
          <w:numId w:val="2"/>
        </w:numPr>
        <w:spacing w:after="0"/>
        <w:jc w:val="both"/>
        <w:rPr>
          <w:rFonts w:ascii="Times New Roman" w:hAnsi="Times New Roman" w:cs="Times New Roman"/>
          <w:b/>
          <w:sz w:val="24"/>
          <w:szCs w:val="24"/>
        </w:rPr>
      </w:pPr>
      <w:r w:rsidRPr="005A1454">
        <w:rPr>
          <w:rFonts w:ascii="Times New Roman" w:hAnsi="Times New Roman" w:cs="Times New Roman"/>
          <w:b/>
          <w:sz w:val="24"/>
          <w:szCs w:val="24"/>
        </w:rPr>
        <w:t>Обединена и актуална информация за тези културни и туристически обекти – от музеи и архитектурни забележителности до природни и религиозни места.</w:t>
      </w:r>
    </w:p>
    <w:p w14:paraId="65201049"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С този проект Русе затвърждава имиджа си на град с богата история, отворен към съвременните технологии и туристите от</w:t>
      </w:r>
    </w:p>
    <w:p w14:paraId="1A1DB26A"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страната и чужбина, който може да предложи едно истинско виртуално преживяване.</w:t>
      </w:r>
    </w:p>
    <w:p w14:paraId="00524396" w14:textId="77777777" w:rsidR="005A1454" w:rsidRPr="005A1454" w:rsidRDefault="005A1454" w:rsidP="005A1454">
      <w:pPr>
        <w:spacing w:after="0"/>
        <w:ind w:firstLine="360"/>
        <w:jc w:val="both"/>
        <w:rPr>
          <w:rFonts w:ascii="Times New Roman" w:hAnsi="Times New Roman" w:cs="Times New Roman"/>
          <w:b/>
          <w:sz w:val="24"/>
          <w:szCs w:val="24"/>
        </w:rPr>
      </w:pPr>
    </w:p>
    <w:p w14:paraId="6EF77202"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 xml:space="preserve">ПРАЗНИК НА КВАРТАЛА – ЗАДНО В ДРУЖБА И ЧАРОДЕЙКА ПРАЗНУВАТ </w:t>
      </w:r>
    </w:p>
    <w:p w14:paraId="25DDB07D"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 xml:space="preserve">На 18 октомври жителите на кварталите „Дружба“ и „Чародейка“ се събраха на поредното издание на станалия традиционен Празник на квартала, организиран от Общинска фондация „Русе – град на свободния дух“. Събитието предложи богата програма за всички възрасти — аниматори и творчески работилници за най-малките, демонстрации и изпълнения на ученици от СУ „Васил Левски“ и ОУ „Никола Обретенов“, както и участието на детските градини „Снежанка“ и „Червената шапчица“. Голям бе и интересът към кулинарните конкурси, в които се включиха 23 бурканчета с домашна лютеница и 32 бурканчета с домашно сладко, които радваха със своя вкус и разнообразие и затрудниха максимално журито. Наградите на отличилите се, маркова домакинска техника, връчи Златомира Стефанова – председател на УС на Фондация „Русе – град на свободния дух“ и зам.-кмет на Община Русе. Новото в програмата - „Съседската трапеза“ - превърна откритото пространство в голяма обща маса, където съседи споделяха любими домашни рецепти и истории. Празникът продължи семейни игри и награди, </w:t>
      </w:r>
      <w:proofErr w:type="spellStart"/>
      <w:r w:rsidRPr="005A1454">
        <w:rPr>
          <w:rFonts w:ascii="Times New Roman" w:hAnsi="Times New Roman" w:cs="Times New Roman"/>
          <w:b/>
          <w:sz w:val="24"/>
          <w:szCs w:val="24"/>
        </w:rPr>
        <w:t>хоротека</w:t>
      </w:r>
      <w:proofErr w:type="spellEnd"/>
      <w:r w:rsidRPr="005A1454">
        <w:rPr>
          <w:rFonts w:ascii="Times New Roman" w:hAnsi="Times New Roman" w:cs="Times New Roman"/>
          <w:b/>
          <w:sz w:val="24"/>
          <w:szCs w:val="24"/>
        </w:rPr>
        <w:t xml:space="preserve"> с танцьорите от Клуб за спорт и танци „Фламинго Етно“, а вечерта бе озарена от концертите на младия талант Кристиян Илков и специалната гостенка Симона Загорова. Организаторите от фондацията отчетоха голям интерес и активност от страна на жителите и благодарят на всички доброволци, партньори и участници за положените усилия и емоции. Празникът доказва, че само когато се съберем заедно, общността ни става по-силна - повече усмивки, повече споделени моменти и повече сърдечност между съседите.</w:t>
      </w:r>
    </w:p>
    <w:p w14:paraId="44C873B7"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ПАРАД НА ДОМАШНИТЕ ЛЮБИМЦИ 2025</w:t>
      </w:r>
    </w:p>
    <w:p w14:paraId="590C182F"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 xml:space="preserve">На 14 септември над 70 животни </w:t>
      </w:r>
      <w:proofErr w:type="spellStart"/>
      <w:r w:rsidRPr="005A1454">
        <w:rPr>
          <w:rFonts w:ascii="Times New Roman" w:hAnsi="Times New Roman" w:cs="Times New Roman"/>
          <w:b/>
          <w:sz w:val="24"/>
          <w:szCs w:val="24"/>
        </w:rPr>
        <w:t>дефилириха</w:t>
      </w:r>
      <w:proofErr w:type="spellEnd"/>
      <w:r w:rsidRPr="005A1454">
        <w:rPr>
          <w:rFonts w:ascii="Times New Roman" w:hAnsi="Times New Roman" w:cs="Times New Roman"/>
          <w:b/>
          <w:sz w:val="24"/>
          <w:szCs w:val="24"/>
        </w:rPr>
        <w:t xml:space="preserve"> по червения килим на Парада на домашните любимци 2025, организиран от Сдружение „НАПРЕД“ в партньорство с Община Русе и Общинска фондация „Русе – град на свободния дух“. Кучета, котки и редки екзотични животни – дефилираха пред развълнуваната публика и професионалното жури. Атмосферата беше като на холивудска премиера – аплодисменти, фотоапарати, много усмивки и море от емоции. Над 50 кучета участваха в три различни категории, както и редки животински видове – червено аржентинско </w:t>
      </w:r>
      <w:proofErr w:type="spellStart"/>
      <w:r w:rsidRPr="005A1454">
        <w:rPr>
          <w:rFonts w:ascii="Times New Roman" w:hAnsi="Times New Roman" w:cs="Times New Roman"/>
          <w:b/>
          <w:sz w:val="24"/>
          <w:szCs w:val="24"/>
        </w:rPr>
        <w:t>тегу</w:t>
      </w:r>
      <w:proofErr w:type="spellEnd"/>
      <w:r w:rsidRPr="005A1454">
        <w:rPr>
          <w:rFonts w:ascii="Times New Roman" w:hAnsi="Times New Roman" w:cs="Times New Roman"/>
          <w:b/>
          <w:sz w:val="24"/>
          <w:szCs w:val="24"/>
        </w:rPr>
        <w:t xml:space="preserve">, чинчила, зайчета, морско свинче и дори африкански охлюви. Участниците бяха оценявани от безупречно жури - д-р Марта Тодорова – уважаван ветеринарен лекар, Галя </w:t>
      </w:r>
      <w:proofErr w:type="spellStart"/>
      <w:r w:rsidRPr="005A1454">
        <w:rPr>
          <w:rFonts w:ascii="Times New Roman" w:hAnsi="Times New Roman" w:cs="Times New Roman"/>
          <w:b/>
          <w:sz w:val="24"/>
          <w:szCs w:val="24"/>
        </w:rPr>
        <w:t>Барбукова</w:t>
      </w:r>
      <w:proofErr w:type="spellEnd"/>
      <w:r w:rsidRPr="005A1454">
        <w:rPr>
          <w:rFonts w:ascii="Times New Roman" w:hAnsi="Times New Roman" w:cs="Times New Roman"/>
          <w:b/>
          <w:sz w:val="24"/>
          <w:szCs w:val="24"/>
        </w:rPr>
        <w:t xml:space="preserve"> – професионален </w:t>
      </w:r>
      <w:proofErr w:type="spellStart"/>
      <w:r w:rsidRPr="005A1454">
        <w:rPr>
          <w:rFonts w:ascii="Times New Roman" w:hAnsi="Times New Roman" w:cs="Times New Roman"/>
          <w:b/>
          <w:sz w:val="24"/>
          <w:szCs w:val="24"/>
        </w:rPr>
        <w:t>зоофризьор</w:t>
      </w:r>
      <w:proofErr w:type="spellEnd"/>
      <w:r w:rsidRPr="005A1454">
        <w:rPr>
          <w:rFonts w:ascii="Times New Roman" w:hAnsi="Times New Roman" w:cs="Times New Roman"/>
          <w:b/>
          <w:sz w:val="24"/>
          <w:szCs w:val="24"/>
        </w:rPr>
        <w:t xml:space="preserve"> и собственик на </w:t>
      </w:r>
      <w:proofErr w:type="spellStart"/>
      <w:r w:rsidRPr="005A1454">
        <w:rPr>
          <w:rFonts w:ascii="Times New Roman" w:hAnsi="Times New Roman" w:cs="Times New Roman"/>
          <w:b/>
          <w:sz w:val="24"/>
          <w:szCs w:val="24"/>
        </w:rPr>
        <w:t>груминг</w:t>
      </w:r>
      <w:proofErr w:type="spellEnd"/>
      <w:r w:rsidRPr="005A1454">
        <w:rPr>
          <w:rFonts w:ascii="Times New Roman" w:hAnsi="Times New Roman" w:cs="Times New Roman"/>
          <w:b/>
          <w:sz w:val="24"/>
          <w:szCs w:val="24"/>
        </w:rPr>
        <w:t xml:space="preserve"> салон и Деян Арабаджиев – собственик на зоомагазин. Общинският приют представи свои питомци, които чакат да намерят своите бъдещи стопани. Всеки желаещ можеше да се срещне с тях, да ги разходи и дори да ги осинови по установения ред – една трогателна инициатива, която напомни, че любовта към животните е и отговорност. Сцената на кея се изпълни с музика и настроение благодарение на Десислава Василева, а фризьорът на домашни любимци Кремена Атанасова организира забавна викторина с въпроси и награди за всички присъстващи. Галя </w:t>
      </w:r>
      <w:proofErr w:type="spellStart"/>
      <w:r w:rsidRPr="005A1454">
        <w:rPr>
          <w:rFonts w:ascii="Times New Roman" w:hAnsi="Times New Roman" w:cs="Times New Roman"/>
          <w:b/>
          <w:sz w:val="24"/>
          <w:szCs w:val="24"/>
        </w:rPr>
        <w:t>Барбукова</w:t>
      </w:r>
      <w:proofErr w:type="spellEnd"/>
      <w:r w:rsidRPr="005A1454">
        <w:rPr>
          <w:rFonts w:ascii="Times New Roman" w:hAnsi="Times New Roman" w:cs="Times New Roman"/>
          <w:b/>
          <w:sz w:val="24"/>
          <w:szCs w:val="24"/>
        </w:rPr>
        <w:t xml:space="preserve"> пък направи атрактивна демонстрация за правилното стилизиране на любимци, с която вдъхнови стопаните да полагат още по-голяма грижа за своите четириноги приятели. Преди самия парад, на 12 септември в Зала 1 на Областна администрация се проведе кръгла маса, посветена на темата за безстопанствените животни и грижата за тях – още едно доказателство, че събитието е не само празник, но и платформа за важен обществен разговор.</w:t>
      </w:r>
    </w:p>
    <w:p w14:paraId="4008A1B5" w14:textId="77777777" w:rsidR="005A1454" w:rsidRPr="005A1454" w:rsidRDefault="005A1454" w:rsidP="005A1454">
      <w:pPr>
        <w:spacing w:after="0"/>
        <w:ind w:firstLine="360"/>
        <w:jc w:val="both"/>
        <w:rPr>
          <w:rFonts w:ascii="Times New Roman" w:hAnsi="Times New Roman" w:cs="Times New Roman"/>
          <w:b/>
          <w:sz w:val="24"/>
          <w:szCs w:val="24"/>
        </w:rPr>
      </w:pPr>
    </w:p>
    <w:p w14:paraId="26308668"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ИЗЛОЖБА „МИНАЛОТО ДНЕС“</w:t>
      </w:r>
    </w:p>
    <w:p w14:paraId="2EA0FB9B"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 xml:space="preserve">На 29 октомври в Русе беше открито седмото издание на изложбата „Миналото днес“ – съвместна инициатива на Общинска фондация „Русе – град на свободния дух“ и </w:t>
      </w:r>
      <w:r w:rsidRPr="005A1454">
        <w:rPr>
          <w:rFonts w:ascii="Times New Roman" w:hAnsi="Times New Roman" w:cs="Times New Roman"/>
          <w:b/>
          <w:sz w:val="24"/>
          <w:szCs w:val="24"/>
        </w:rPr>
        <w:lastRenderedPageBreak/>
        <w:t>Държавен архив – Русе. Експозицията, разположена на открито, традиционно привлича вниманието на русенци и гостите на града с оригиналния си подход към историята – да покаже връзката между миналото и настоящето чрез фотографии и кратки истории. Събитието привлече и множество граждани и приятели на културата и историята на Русе. Тази година изложбата бе посветена на спорта в Русе – една от емблематичните страни на града, дал на България десетки шампиони, олимпийци и треньори, оставили следа в националната и световната спортна история. Експозицията представи 11 вида спорт, всеки със своята малка история – от първите стъпки и клубове в Русе, през големите успехи, до активните състезатели и клубове днес. Съпоставката между архивни и съвременни фотографии създаде усещане за жив диалог между поколенията. А в контекста на изключително силната година за българския спорт, темата звучи още по-вълнуващо – като признание за усилието, таланта и духа на спортистите, които прославят страната ни и днес. „Миналото днес“ напомня, че успехите и победите на тези преди нас трябва да се помнят, защото те вдъхновяват бъдещите поколения да продължат и надградят постигнатото.</w:t>
      </w:r>
    </w:p>
    <w:p w14:paraId="70E12925" w14:textId="77777777" w:rsidR="005A1454" w:rsidRPr="005A1454" w:rsidRDefault="005A1454" w:rsidP="005A1454">
      <w:pPr>
        <w:spacing w:after="0"/>
        <w:ind w:firstLine="360"/>
        <w:jc w:val="both"/>
        <w:rPr>
          <w:rFonts w:ascii="Times New Roman" w:hAnsi="Times New Roman" w:cs="Times New Roman"/>
          <w:b/>
          <w:sz w:val="24"/>
          <w:szCs w:val="24"/>
        </w:rPr>
      </w:pPr>
    </w:p>
    <w:p w14:paraId="08F4675B"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ФОТОИЗЛОЖБА „ВЕЛОЕКСПЕДИЦИЯ ВИЕНА - РУСЕ“</w:t>
      </w:r>
    </w:p>
    <w:p w14:paraId="232DCBBA"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На 24 август, на площад „Свобода“ пред сградата на Община Русе, бе открита фотоизложба под надслов „По река Дунав от Голямата до Малката Виена“. Експозицията беше зрелищно представена от колоездачите от приятелската задруга „</w:t>
      </w:r>
      <w:proofErr w:type="spellStart"/>
      <w:r w:rsidRPr="005A1454">
        <w:rPr>
          <w:rFonts w:ascii="Times New Roman" w:hAnsi="Times New Roman" w:cs="Times New Roman"/>
          <w:b/>
          <w:sz w:val="24"/>
          <w:szCs w:val="24"/>
        </w:rPr>
        <w:t>Slow</w:t>
      </w:r>
      <w:proofErr w:type="spellEnd"/>
      <w:r w:rsidRPr="005A1454">
        <w:rPr>
          <w:rFonts w:ascii="Times New Roman" w:hAnsi="Times New Roman" w:cs="Times New Roman"/>
          <w:b/>
          <w:sz w:val="24"/>
          <w:szCs w:val="24"/>
        </w:rPr>
        <w:t xml:space="preserve"> </w:t>
      </w:r>
      <w:proofErr w:type="spellStart"/>
      <w:r w:rsidRPr="005A1454">
        <w:rPr>
          <w:rFonts w:ascii="Times New Roman" w:hAnsi="Times New Roman" w:cs="Times New Roman"/>
          <w:b/>
          <w:sz w:val="24"/>
          <w:szCs w:val="24"/>
        </w:rPr>
        <w:t>Riders</w:t>
      </w:r>
      <w:proofErr w:type="spellEnd"/>
      <w:r w:rsidRPr="005A1454">
        <w:rPr>
          <w:rFonts w:ascii="Times New Roman" w:hAnsi="Times New Roman" w:cs="Times New Roman"/>
          <w:b/>
          <w:sz w:val="24"/>
          <w:szCs w:val="24"/>
        </w:rPr>
        <w:t xml:space="preserve">“, които споделиха интересни моменти от своето </w:t>
      </w:r>
      <w:proofErr w:type="spellStart"/>
      <w:r w:rsidRPr="005A1454">
        <w:rPr>
          <w:rFonts w:ascii="Times New Roman" w:hAnsi="Times New Roman" w:cs="Times New Roman"/>
          <w:b/>
          <w:sz w:val="24"/>
          <w:szCs w:val="24"/>
        </w:rPr>
        <w:t>велоприключение</w:t>
      </w:r>
      <w:proofErr w:type="spellEnd"/>
      <w:r w:rsidRPr="005A1454">
        <w:rPr>
          <w:rFonts w:ascii="Times New Roman" w:hAnsi="Times New Roman" w:cs="Times New Roman"/>
          <w:b/>
          <w:sz w:val="24"/>
          <w:szCs w:val="24"/>
        </w:rPr>
        <w:t xml:space="preserve"> – пътуване от Виена до Русе, изцяло по течението на река Дунав. По време на откриването гостите имаха възможност да се запознаят лично с „</w:t>
      </w:r>
      <w:proofErr w:type="spellStart"/>
      <w:r w:rsidRPr="005A1454">
        <w:rPr>
          <w:rFonts w:ascii="Times New Roman" w:hAnsi="Times New Roman" w:cs="Times New Roman"/>
          <w:b/>
          <w:sz w:val="24"/>
          <w:szCs w:val="24"/>
        </w:rPr>
        <w:t>Slow</w:t>
      </w:r>
      <w:proofErr w:type="spellEnd"/>
      <w:r w:rsidRPr="005A1454">
        <w:rPr>
          <w:rFonts w:ascii="Times New Roman" w:hAnsi="Times New Roman" w:cs="Times New Roman"/>
          <w:b/>
          <w:sz w:val="24"/>
          <w:szCs w:val="24"/>
        </w:rPr>
        <w:t xml:space="preserve"> </w:t>
      </w:r>
      <w:proofErr w:type="spellStart"/>
      <w:r w:rsidRPr="005A1454">
        <w:rPr>
          <w:rFonts w:ascii="Times New Roman" w:hAnsi="Times New Roman" w:cs="Times New Roman"/>
          <w:b/>
          <w:sz w:val="24"/>
          <w:szCs w:val="24"/>
        </w:rPr>
        <w:t>Riders</w:t>
      </w:r>
      <w:proofErr w:type="spellEnd"/>
      <w:r w:rsidRPr="005A1454">
        <w:rPr>
          <w:rFonts w:ascii="Times New Roman" w:hAnsi="Times New Roman" w:cs="Times New Roman"/>
          <w:b/>
          <w:sz w:val="24"/>
          <w:szCs w:val="24"/>
        </w:rPr>
        <w:t>“ и да чуят тяхната визия за туризъм, спорт, фотография и цялостно отношение към живота. Отново бе поставен акцент върху потенциала на град Русе и неговото достойно място на Европейската карта. Изложбата спомогна и за повишаване на осведомеността за река Дунав и подчертава необходимостта от развитие на велосипедната инфраструктура и култура.</w:t>
      </w:r>
    </w:p>
    <w:p w14:paraId="2EED64DB" w14:textId="77777777" w:rsidR="005A1454" w:rsidRPr="005A1454" w:rsidRDefault="005A1454" w:rsidP="005A1454">
      <w:pPr>
        <w:spacing w:after="0"/>
        <w:ind w:firstLine="360"/>
        <w:jc w:val="both"/>
        <w:rPr>
          <w:rFonts w:ascii="Times New Roman" w:hAnsi="Times New Roman" w:cs="Times New Roman"/>
          <w:b/>
          <w:sz w:val="24"/>
          <w:szCs w:val="24"/>
        </w:rPr>
      </w:pPr>
    </w:p>
    <w:p w14:paraId="6442E792"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ФОТОКОНКУРС „ОБИЧАМЕ РУСЕ“</w:t>
      </w:r>
    </w:p>
    <w:p w14:paraId="75BAA6D9"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 xml:space="preserve">На 9 ноември на площад „Свобода“ се проведе церемонията по награждаването на победителите в Националния фото и видео конкурс „Обичаме Русе“. Инициативата се провежда за шеста поредна година, а в тазгодишното издание се включиха 60 автора с над 400 снимки. В журито участваха Бони Бонев - </w:t>
      </w:r>
      <w:proofErr w:type="spellStart"/>
      <w:r w:rsidRPr="005A1454">
        <w:rPr>
          <w:rFonts w:ascii="Times New Roman" w:hAnsi="Times New Roman" w:cs="Times New Roman"/>
          <w:b/>
          <w:sz w:val="24"/>
          <w:szCs w:val="24"/>
        </w:rPr>
        <w:t>амбасадор</w:t>
      </w:r>
      <w:proofErr w:type="spellEnd"/>
      <w:r w:rsidRPr="005A1454">
        <w:rPr>
          <w:rFonts w:ascii="Times New Roman" w:hAnsi="Times New Roman" w:cs="Times New Roman"/>
          <w:b/>
          <w:sz w:val="24"/>
          <w:szCs w:val="24"/>
        </w:rPr>
        <w:t xml:space="preserve"> на Sony </w:t>
      </w:r>
      <w:proofErr w:type="spellStart"/>
      <w:r w:rsidRPr="005A1454">
        <w:rPr>
          <w:rFonts w:ascii="Times New Roman" w:hAnsi="Times New Roman" w:cs="Times New Roman"/>
          <w:b/>
          <w:sz w:val="24"/>
          <w:szCs w:val="24"/>
        </w:rPr>
        <w:t>Europe</w:t>
      </w:r>
      <w:proofErr w:type="spellEnd"/>
      <w:r w:rsidRPr="005A1454">
        <w:rPr>
          <w:rFonts w:ascii="Times New Roman" w:hAnsi="Times New Roman" w:cs="Times New Roman"/>
          <w:b/>
          <w:sz w:val="24"/>
          <w:szCs w:val="24"/>
        </w:rPr>
        <w:t xml:space="preserve"> </w:t>
      </w:r>
      <w:proofErr w:type="spellStart"/>
      <w:r w:rsidRPr="005A1454">
        <w:rPr>
          <w:rFonts w:ascii="Times New Roman" w:hAnsi="Times New Roman" w:cs="Times New Roman"/>
          <w:b/>
          <w:sz w:val="24"/>
          <w:szCs w:val="24"/>
        </w:rPr>
        <w:t>Imaging</w:t>
      </w:r>
      <w:proofErr w:type="spellEnd"/>
      <w:r w:rsidRPr="005A1454">
        <w:rPr>
          <w:rFonts w:ascii="Times New Roman" w:hAnsi="Times New Roman" w:cs="Times New Roman"/>
          <w:b/>
          <w:sz w:val="24"/>
          <w:szCs w:val="24"/>
        </w:rPr>
        <w:t xml:space="preserve">, професионален фотограф с над 20-годишен опит; Ясен Лазаров – общински съветник в Община Русе с двадесет годишен опит в сферата на визуалното изкуство; Десислава Пеева – член на УС но Фондацията; Метин </w:t>
      </w:r>
      <w:proofErr w:type="spellStart"/>
      <w:r w:rsidRPr="005A1454">
        <w:rPr>
          <w:rFonts w:ascii="Times New Roman" w:hAnsi="Times New Roman" w:cs="Times New Roman"/>
          <w:b/>
          <w:sz w:val="24"/>
          <w:szCs w:val="24"/>
        </w:rPr>
        <w:t>Масалджи</w:t>
      </w:r>
      <w:proofErr w:type="spellEnd"/>
      <w:r w:rsidRPr="005A1454">
        <w:rPr>
          <w:rFonts w:ascii="Times New Roman" w:hAnsi="Times New Roman" w:cs="Times New Roman"/>
          <w:b/>
          <w:sz w:val="24"/>
          <w:szCs w:val="24"/>
        </w:rPr>
        <w:t xml:space="preserve"> – представител на Тива Плюс ЕООД, Любомира Иванова – представител на Смарт </w:t>
      </w:r>
      <w:proofErr w:type="spellStart"/>
      <w:r w:rsidRPr="005A1454">
        <w:rPr>
          <w:rFonts w:ascii="Times New Roman" w:hAnsi="Times New Roman" w:cs="Times New Roman"/>
          <w:b/>
          <w:sz w:val="24"/>
          <w:szCs w:val="24"/>
        </w:rPr>
        <w:t>Спед</w:t>
      </w:r>
      <w:proofErr w:type="spellEnd"/>
      <w:r w:rsidRPr="005A1454">
        <w:rPr>
          <w:rFonts w:ascii="Times New Roman" w:hAnsi="Times New Roman" w:cs="Times New Roman"/>
          <w:b/>
          <w:sz w:val="24"/>
          <w:szCs w:val="24"/>
        </w:rPr>
        <w:t xml:space="preserve"> ЕООД. Отличените фотографи получават парични награди съгласно регламента на конкурса. По време на събитието беше открита и изложба с отличените фотографии, представящи различни гледни точки към града и неговата атмосфера, експонирани на пана до шадраваните пред сградата на Общината. В раздел „Аерофотография“, със снимката „Разходка в облаците“, на първо място беше класиран Петър Найденов.  В раздел „Събития и уловени моменти“ първото място грабна </w:t>
      </w:r>
      <w:proofErr w:type="spellStart"/>
      <w:r w:rsidRPr="005A1454">
        <w:rPr>
          <w:rFonts w:ascii="Times New Roman" w:hAnsi="Times New Roman" w:cs="Times New Roman"/>
          <w:b/>
          <w:sz w:val="24"/>
          <w:szCs w:val="24"/>
        </w:rPr>
        <w:t>Зиба</w:t>
      </w:r>
      <w:proofErr w:type="spellEnd"/>
      <w:r w:rsidRPr="005A1454">
        <w:rPr>
          <w:rFonts w:ascii="Times New Roman" w:hAnsi="Times New Roman" w:cs="Times New Roman"/>
          <w:b/>
          <w:sz w:val="24"/>
          <w:szCs w:val="24"/>
        </w:rPr>
        <w:t xml:space="preserve"> </w:t>
      </w:r>
      <w:proofErr w:type="spellStart"/>
      <w:r w:rsidRPr="005A1454">
        <w:rPr>
          <w:rFonts w:ascii="Times New Roman" w:hAnsi="Times New Roman" w:cs="Times New Roman"/>
          <w:b/>
          <w:sz w:val="24"/>
          <w:szCs w:val="24"/>
        </w:rPr>
        <w:t>Чакърян</w:t>
      </w:r>
      <w:proofErr w:type="spellEnd"/>
      <w:r w:rsidRPr="005A1454">
        <w:rPr>
          <w:rFonts w:ascii="Times New Roman" w:hAnsi="Times New Roman" w:cs="Times New Roman"/>
          <w:b/>
          <w:sz w:val="24"/>
          <w:szCs w:val="24"/>
        </w:rPr>
        <w:t xml:space="preserve"> с кадъра „Деца шампиони“. Станислав Петрунов спечели първо място в раздел „Пейзажи“, категория „Професионалисти“ с фотографията „Ruse </w:t>
      </w:r>
      <w:proofErr w:type="spellStart"/>
      <w:r w:rsidRPr="005A1454">
        <w:rPr>
          <w:rFonts w:ascii="Times New Roman" w:hAnsi="Times New Roman" w:cs="Times New Roman"/>
          <w:b/>
          <w:sz w:val="24"/>
          <w:szCs w:val="24"/>
        </w:rPr>
        <w:t>ship</w:t>
      </w:r>
      <w:proofErr w:type="spellEnd"/>
      <w:r w:rsidRPr="005A1454">
        <w:rPr>
          <w:rFonts w:ascii="Times New Roman" w:hAnsi="Times New Roman" w:cs="Times New Roman"/>
          <w:b/>
          <w:sz w:val="24"/>
          <w:szCs w:val="24"/>
        </w:rPr>
        <w:t xml:space="preserve"> </w:t>
      </w:r>
      <w:proofErr w:type="spellStart"/>
      <w:r w:rsidRPr="005A1454">
        <w:rPr>
          <w:rFonts w:ascii="Times New Roman" w:hAnsi="Times New Roman" w:cs="Times New Roman"/>
          <w:b/>
          <w:sz w:val="24"/>
          <w:szCs w:val="24"/>
        </w:rPr>
        <w:t>in</w:t>
      </w:r>
      <w:proofErr w:type="spellEnd"/>
      <w:r w:rsidRPr="005A1454">
        <w:rPr>
          <w:rFonts w:ascii="Times New Roman" w:hAnsi="Times New Roman" w:cs="Times New Roman"/>
          <w:b/>
          <w:sz w:val="24"/>
          <w:szCs w:val="24"/>
        </w:rPr>
        <w:t xml:space="preserve"> </w:t>
      </w:r>
      <w:proofErr w:type="spellStart"/>
      <w:r w:rsidRPr="005A1454">
        <w:rPr>
          <w:rFonts w:ascii="Times New Roman" w:hAnsi="Times New Roman" w:cs="Times New Roman"/>
          <w:b/>
          <w:sz w:val="24"/>
          <w:szCs w:val="24"/>
        </w:rPr>
        <w:t>the</w:t>
      </w:r>
      <w:proofErr w:type="spellEnd"/>
      <w:r w:rsidRPr="005A1454">
        <w:rPr>
          <w:rFonts w:ascii="Times New Roman" w:hAnsi="Times New Roman" w:cs="Times New Roman"/>
          <w:b/>
          <w:sz w:val="24"/>
          <w:szCs w:val="24"/>
        </w:rPr>
        <w:t xml:space="preserve"> </w:t>
      </w:r>
      <w:proofErr w:type="spellStart"/>
      <w:r w:rsidRPr="005A1454">
        <w:rPr>
          <w:rFonts w:ascii="Times New Roman" w:hAnsi="Times New Roman" w:cs="Times New Roman"/>
          <w:b/>
          <w:sz w:val="24"/>
          <w:szCs w:val="24"/>
        </w:rPr>
        <w:t>morning</w:t>
      </w:r>
      <w:proofErr w:type="spellEnd"/>
      <w:r w:rsidRPr="005A1454">
        <w:rPr>
          <w:rFonts w:ascii="Times New Roman" w:hAnsi="Times New Roman" w:cs="Times New Roman"/>
          <w:b/>
          <w:sz w:val="24"/>
          <w:szCs w:val="24"/>
        </w:rPr>
        <w:t xml:space="preserve"> </w:t>
      </w:r>
      <w:proofErr w:type="spellStart"/>
      <w:r w:rsidRPr="005A1454">
        <w:rPr>
          <w:rFonts w:ascii="Times New Roman" w:hAnsi="Times New Roman" w:cs="Times New Roman"/>
          <w:b/>
          <w:sz w:val="24"/>
          <w:szCs w:val="24"/>
        </w:rPr>
        <w:t>fog</w:t>
      </w:r>
      <w:proofErr w:type="spellEnd"/>
      <w:r w:rsidRPr="005A1454">
        <w:rPr>
          <w:rFonts w:ascii="Times New Roman" w:hAnsi="Times New Roman" w:cs="Times New Roman"/>
          <w:b/>
          <w:sz w:val="24"/>
          <w:szCs w:val="24"/>
        </w:rPr>
        <w:t xml:space="preserve">“. В раздел „Пейзажи“, категория „Любители“ отличието отиде за снимката на Деян Колев – „Свободния дух на природата“. В раздел „Пейзажи“, категория „Деца“, първа награда получи Стефани Панайотова с кадъра „Слънце в тревите“. В раздел „Бизнесът на Русе“, голямата награда заслужи Деница Димитрова и нейната фотография „Щъркел по време на жътва“. </w:t>
      </w:r>
      <w:r w:rsidRPr="005A1454">
        <w:rPr>
          <w:rFonts w:ascii="Times New Roman" w:hAnsi="Times New Roman" w:cs="Times New Roman"/>
          <w:b/>
          <w:sz w:val="24"/>
          <w:szCs w:val="24"/>
        </w:rPr>
        <w:lastRenderedPageBreak/>
        <w:t xml:space="preserve">„Целувката на Диего“ на Владимир Николов получи първото място в раздел „Черно-бяла фотография“. След оспорвано гласуване във Фейсбук страницата на Общинската фондация наградата на публиката грабна Александър Андреев с „Опашката на остров Батин“, които обяви че дарява паричната премия на Фондация „Александър Русев“. Наградата на журито беше присъдена на Явор Мичев. В направление Видеоклип, поради малкия брой на получените видеа и несъответствието на някой от тях с регламента, журито взе решение да не класира участниците. Като поощрителни награди - дигитални </w:t>
      </w:r>
      <w:proofErr w:type="spellStart"/>
      <w:r w:rsidRPr="005A1454">
        <w:rPr>
          <w:rFonts w:ascii="Times New Roman" w:hAnsi="Times New Roman" w:cs="Times New Roman"/>
          <w:b/>
          <w:sz w:val="24"/>
          <w:szCs w:val="24"/>
        </w:rPr>
        <w:t>фоторамки</w:t>
      </w:r>
      <w:proofErr w:type="spellEnd"/>
      <w:r w:rsidRPr="005A1454">
        <w:rPr>
          <w:rFonts w:ascii="Times New Roman" w:hAnsi="Times New Roman" w:cs="Times New Roman"/>
          <w:b/>
          <w:sz w:val="24"/>
          <w:szCs w:val="24"/>
        </w:rPr>
        <w:t xml:space="preserve"> бяха връчени на всички участници в това направление. Всички участници и партньори с ентусиазма си отново доказаха, че Русе продължава да бъде град на творчеството, вдъхновението и свободния дух. </w:t>
      </w:r>
    </w:p>
    <w:p w14:paraId="149FD8BB" w14:textId="77777777" w:rsidR="005A1454" w:rsidRPr="005A1454" w:rsidRDefault="005A1454" w:rsidP="005A1454">
      <w:pPr>
        <w:spacing w:after="0"/>
        <w:ind w:firstLine="360"/>
        <w:jc w:val="both"/>
        <w:rPr>
          <w:rFonts w:ascii="Times New Roman" w:hAnsi="Times New Roman" w:cs="Times New Roman"/>
          <w:b/>
          <w:sz w:val="24"/>
          <w:szCs w:val="24"/>
          <w:lang w:val="en-US"/>
        </w:rPr>
      </w:pPr>
    </w:p>
    <w:p w14:paraId="534A4830"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 xml:space="preserve">ПЕТЗВЕЗДНА ФОТОГРАФИЯ В РУСЕ </w:t>
      </w:r>
    </w:p>
    <w:p w14:paraId="63C03380"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На 8 ноември 2025г. Русе се превърна в център на фотографията, като събра десетки любители и професионалисти от цялата страна. На 8 ноември (събота) от 10 до 15 часа се проведе фотографски семинар с Бони Бонев и Марияна Бонева – едни от най-утвърдените имена в българската сватбена и портретна фотография. Събитието бе едно от най-посещаваните в тази сфера, като в него включиха 130 участници любители и професионалисти от Русе, Велико Търново, Севлиево, Горна Оряховица, Разград, Шумен и други градове. Програмата обхвана три основни теми: „Сватбената фотография – нови тенденции в България и Европа“, „Познавайте техниката си, за да създавате по-интересни визии“ и практическа част „Как да снимаме така, че да не се налага обработка“ – демонстрация на място. Лекторите споделиха своя опит и философия за фотографията като изкуство на наблюдението и светлината, а присъстващите имаха възможност да участват активно в практическия модул и да задават въпроси. Събитието се реализира в партньорство с АРТ КЛУБ f/25. Бони Бонев бе част и от журито, което оцени творбите във фото и видео конкурса „ОБИЧАМЕ РУСЕ“.</w:t>
      </w:r>
    </w:p>
    <w:p w14:paraId="5F849C13" w14:textId="77777777" w:rsidR="005A1454" w:rsidRPr="005A1454" w:rsidRDefault="005A1454" w:rsidP="005A1454">
      <w:pPr>
        <w:spacing w:after="0"/>
        <w:ind w:firstLine="360"/>
        <w:jc w:val="both"/>
        <w:rPr>
          <w:rFonts w:ascii="Times New Roman" w:hAnsi="Times New Roman" w:cs="Times New Roman"/>
          <w:b/>
          <w:sz w:val="24"/>
          <w:szCs w:val="24"/>
        </w:rPr>
      </w:pPr>
    </w:p>
    <w:p w14:paraId="7D64784A"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ПАРАД НА РЕТРО АВТОМОБИЛИ И МОТОЦИКЛЕТИ</w:t>
      </w:r>
    </w:p>
    <w:p w14:paraId="1267A499"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На 7 юни 2025 г. Русе отново се потопи в духа на автомобилната класика, като посрещна единадесетото издание на Парада на ретро автомобили. Събитието се организира от Авто-мото клуб „</w:t>
      </w:r>
      <w:proofErr w:type="spellStart"/>
      <w:r w:rsidRPr="005A1454">
        <w:rPr>
          <w:rFonts w:ascii="Times New Roman" w:hAnsi="Times New Roman" w:cs="Times New Roman"/>
          <w:b/>
          <w:sz w:val="24"/>
          <w:szCs w:val="24"/>
        </w:rPr>
        <w:t>РусчукЪ</w:t>
      </w:r>
      <w:proofErr w:type="spellEnd"/>
      <w:r w:rsidRPr="005A1454">
        <w:rPr>
          <w:rFonts w:ascii="Times New Roman" w:hAnsi="Times New Roman" w:cs="Times New Roman"/>
          <w:b/>
          <w:sz w:val="24"/>
          <w:szCs w:val="24"/>
        </w:rPr>
        <w:t>“ в партньорство с Общинска фондация „Русе – град на свободния дух“ и приятели от бизнеса, като преминава под егидата на Кмета на Община Русе. Ретропарадът не просто представя редки и ценни машини — той съживява духа на отминали епохи чрез звука на старите двигатели и блясъка на легендарни автомобилни символи. Парадът на ретро автомобили отдавна заема заслужено място в националния календар на ретро събитията, като ежегодно привлича десетки колекционери на стари автомобили и мотоциклети от цялата страна и чужбина. Над 40 екипажа от Румъния се включиха в събитието. Стотици посетители видяха отблизо десетки уникални превозни средства и избраха носителя на Наградата на публиката. Както всяка година, Парадът предложи богата съпътстваща програма. На сцената се изявиха млади русенски таланти от различни клубове към Общински младежки дом: Мажоретен състав „</w:t>
      </w:r>
      <w:proofErr w:type="spellStart"/>
      <w:r w:rsidRPr="005A1454">
        <w:rPr>
          <w:rFonts w:ascii="Times New Roman" w:hAnsi="Times New Roman" w:cs="Times New Roman"/>
          <w:b/>
          <w:sz w:val="24"/>
          <w:szCs w:val="24"/>
        </w:rPr>
        <w:t>Екстрийм</w:t>
      </w:r>
      <w:proofErr w:type="spellEnd"/>
      <w:r w:rsidRPr="005A1454">
        <w:rPr>
          <w:rFonts w:ascii="Times New Roman" w:hAnsi="Times New Roman" w:cs="Times New Roman"/>
          <w:b/>
          <w:sz w:val="24"/>
          <w:szCs w:val="24"/>
        </w:rPr>
        <w:t xml:space="preserve">“, студио за поп и джаз пеене „Икономов“, Танцово студио „Импулс“, Вокална Група „Приста“, Фолклорно танцово студио „Зора“. Една от най-успешните русенски групи „Сода </w:t>
      </w:r>
      <w:proofErr w:type="spellStart"/>
      <w:r w:rsidRPr="005A1454">
        <w:rPr>
          <w:rFonts w:ascii="Times New Roman" w:hAnsi="Times New Roman" w:cs="Times New Roman"/>
          <w:b/>
          <w:sz w:val="24"/>
          <w:szCs w:val="24"/>
        </w:rPr>
        <w:t>Акустик</w:t>
      </w:r>
      <w:proofErr w:type="spellEnd"/>
      <w:r w:rsidRPr="005A1454">
        <w:rPr>
          <w:rFonts w:ascii="Times New Roman" w:hAnsi="Times New Roman" w:cs="Times New Roman"/>
          <w:b/>
          <w:sz w:val="24"/>
          <w:szCs w:val="24"/>
        </w:rPr>
        <w:t xml:space="preserve">“ създаде добро настроение за многобройните посетители. Образователен център „Дворецът на децата“, предложи занимания за най-малките — рисуване, сглобяване на модели, игри и забавления за деца от всички възрасти. А благодарение на партньорството с „БДЖ – Пътнически превози“ ЕООД, всички участници в парада имаха възможност да посетят безплатно Музея на транспорта </w:t>
      </w:r>
      <w:r w:rsidRPr="005A1454">
        <w:rPr>
          <w:rFonts w:ascii="Times New Roman" w:hAnsi="Times New Roman" w:cs="Times New Roman"/>
          <w:b/>
          <w:sz w:val="24"/>
          <w:szCs w:val="24"/>
        </w:rPr>
        <w:lastRenderedPageBreak/>
        <w:t>и по този начин да се потопят още по-дълбоко в историята на българската и световната транспортна култура.</w:t>
      </w:r>
    </w:p>
    <w:p w14:paraId="2D2242D9" w14:textId="77777777" w:rsidR="005A1454" w:rsidRPr="005A1454" w:rsidRDefault="005A1454" w:rsidP="005A1454">
      <w:pPr>
        <w:spacing w:after="0"/>
        <w:ind w:firstLine="360"/>
        <w:jc w:val="both"/>
        <w:rPr>
          <w:rFonts w:ascii="Times New Roman" w:hAnsi="Times New Roman" w:cs="Times New Roman"/>
          <w:b/>
          <w:sz w:val="24"/>
          <w:szCs w:val="24"/>
        </w:rPr>
      </w:pPr>
    </w:p>
    <w:p w14:paraId="166B3A54" w14:textId="77777777" w:rsidR="005A1454" w:rsidRPr="005A1454" w:rsidRDefault="005A1454" w:rsidP="005A1454">
      <w:pPr>
        <w:spacing w:after="0"/>
        <w:ind w:firstLine="360"/>
        <w:jc w:val="both"/>
        <w:rPr>
          <w:rFonts w:ascii="Times New Roman" w:hAnsi="Times New Roman" w:cs="Times New Roman"/>
          <w:b/>
          <w:sz w:val="24"/>
          <w:szCs w:val="24"/>
        </w:rPr>
      </w:pPr>
    </w:p>
    <w:p w14:paraId="2AA96489" w14:textId="77777777" w:rsidR="005A1454" w:rsidRPr="005A1454" w:rsidRDefault="005A1454" w:rsidP="005A1454">
      <w:pPr>
        <w:spacing w:after="0"/>
        <w:ind w:firstLine="360"/>
        <w:jc w:val="both"/>
        <w:rPr>
          <w:rFonts w:ascii="Times New Roman" w:hAnsi="Times New Roman" w:cs="Times New Roman"/>
          <w:b/>
          <w:sz w:val="24"/>
          <w:szCs w:val="24"/>
        </w:rPr>
      </w:pPr>
    </w:p>
    <w:p w14:paraId="3F82A234"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ГРИЙН РОК ФЕСТ 2025</w:t>
      </w:r>
    </w:p>
    <w:p w14:paraId="119574D8"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17-ото издание на „</w:t>
      </w:r>
      <w:proofErr w:type="spellStart"/>
      <w:r w:rsidRPr="005A1454">
        <w:rPr>
          <w:rFonts w:ascii="Times New Roman" w:hAnsi="Times New Roman" w:cs="Times New Roman"/>
          <w:b/>
          <w:sz w:val="24"/>
          <w:szCs w:val="24"/>
        </w:rPr>
        <w:t>Green</w:t>
      </w:r>
      <w:proofErr w:type="spellEnd"/>
      <w:r w:rsidRPr="005A1454">
        <w:rPr>
          <w:rFonts w:ascii="Times New Roman" w:hAnsi="Times New Roman" w:cs="Times New Roman"/>
          <w:b/>
          <w:sz w:val="24"/>
          <w:szCs w:val="24"/>
        </w:rPr>
        <w:t xml:space="preserve"> </w:t>
      </w:r>
      <w:proofErr w:type="spellStart"/>
      <w:r w:rsidRPr="005A1454">
        <w:rPr>
          <w:rFonts w:ascii="Times New Roman" w:hAnsi="Times New Roman" w:cs="Times New Roman"/>
          <w:b/>
          <w:sz w:val="24"/>
          <w:szCs w:val="24"/>
        </w:rPr>
        <w:t>Rock</w:t>
      </w:r>
      <w:proofErr w:type="spellEnd"/>
      <w:r w:rsidRPr="005A1454">
        <w:rPr>
          <w:rFonts w:ascii="Times New Roman" w:hAnsi="Times New Roman" w:cs="Times New Roman"/>
          <w:b/>
          <w:sz w:val="24"/>
          <w:szCs w:val="24"/>
        </w:rPr>
        <w:t xml:space="preserve"> </w:t>
      </w:r>
      <w:proofErr w:type="spellStart"/>
      <w:r w:rsidRPr="005A1454">
        <w:rPr>
          <w:rFonts w:ascii="Times New Roman" w:hAnsi="Times New Roman" w:cs="Times New Roman"/>
          <w:b/>
          <w:sz w:val="24"/>
          <w:szCs w:val="24"/>
        </w:rPr>
        <w:t>Fest</w:t>
      </w:r>
      <w:proofErr w:type="spellEnd"/>
      <w:r w:rsidRPr="005A1454">
        <w:rPr>
          <w:rFonts w:ascii="Times New Roman" w:hAnsi="Times New Roman" w:cs="Times New Roman"/>
          <w:b/>
          <w:sz w:val="24"/>
          <w:szCs w:val="24"/>
        </w:rPr>
        <w:t>“ се проведе в Русе от 20 до 22 септември. С вход свободен за всички дни фестивалът предложи богата програма, която съчета рок музика, екологично послание, изкуство и социална ангажираност. На сцената излязоха, както утвърдени банди от България и чужбина, така и млади изпълнители – победители в инициативата „Зелени рок вдъхновения“. Сред участниците бяха групите „</w:t>
      </w:r>
      <w:proofErr w:type="spellStart"/>
      <w:r w:rsidRPr="005A1454">
        <w:rPr>
          <w:rFonts w:ascii="Times New Roman" w:hAnsi="Times New Roman" w:cs="Times New Roman"/>
          <w:b/>
          <w:sz w:val="24"/>
          <w:szCs w:val="24"/>
        </w:rPr>
        <w:t>Caliberty</w:t>
      </w:r>
      <w:proofErr w:type="spellEnd"/>
      <w:r w:rsidRPr="005A1454">
        <w:rPr>
          <w:rFonts w:ascii="Times New Roman" w:hAnsi="Times New Roman" w:cs="Times New Roman"/>
          <w:b/>
          <w:sz w:val="24"/>
          <w:szCs w:val="24"/>
        </w:rPr>
        <w:t>“, „</w:t>
      </w:r>
      <w:proofErr w:type="spellStart"/>
      <w:r w:rsidRPr="005A1454">
        <w:rPr>
          <w:rFonts w:ascii="Times New Roman" w:hAnsi="Times New Roman" w:cs="Times New Roman"/>
          <w:b/>
          <w:sz w:val="24"/>
          <w:szCs w:val="24"/>
        </w:rPr>
        <w:t>Alogia</w:t>
      </w:r>
      <w:proofErr w:type="spellEnd"/>
      <w:r w:rsidRPr="005A1454">
        <w:rPr>
          <w:rFonts w:ascii="Times New Roman" w:hAnsi="Times New Roman" w:cs="Times New Roman"/>
          <w:b/>
          <w:sz w:val="24"/>
          <w:szCs w:val="24"/>
        </w:rPr>
        <w:t>“, „</w:t>
      </w:r>
      <w:proofErr w:type="spellStart"/>
      <w:r w:rsidRPr="005A1454">
        <w:rPr>
          <w:rFonts w:ascii="Times New Roman" w:hAnsi="Times New Roman" w:cs="Times New Roman"/>
          <w:b/>
          <w:sz w:val="24"/>
          <w:szCs w:val="24"/>
        </w:rPr>
        <w:t>Jeremy</w:t>
      </w:r>
      <w:proofErr w:type="spellEnd"/>
      <w:r w:rsidRPr="005A1454">
        <w:rPr>
          <w:rFonts w:ascii="Times New Roman" w:hAnsi="Times New Roman" w:cs="Times New Roman"/>
          <w:b/>
          <w:sz w:val="24"/>
          <w:szCs w:val="24"/>
        </w:rPr>
        <w:t xml:space="preserve">“, „Black </w:t>
      </w:r>
      <w:proofErr w:type="spellStart"/>
      <w:r w:rsidRPr="005A1454">
        <w:rPr>
          <w:rFonts w:ascii="Times New Roman" w:hAnsi="Times New Roman" w:cs="Times New Roman"/>
          <w:b/>
          <w:sz w:val="24"/>
          <w:szCs w:val="24"/>
        </w:rPr>
        <w:t>Rose</w:t>
      </w:r>
      <w:proofErr w:type="spellEnd"/>
      <w:r w:rsidRPr="005A1454">
        <w:rPr>
          <w:rFonts w:ascii="Times New Roman" w:hAnsi="Times New Roman" w:cs="Times New Roman"/>
          <w:b/>
          <w:sz w:val="24"/>
          <w:szCs w:val="24"/>
        </w:rPr>
        <w:t>“, „СМОГ“, „</w:t>
      </w:r>
      <w:proofErr w:type="spellStart"/>
      <w:r w:rsidRPr="005A1454">
        <w:rPr>
          <w:rFonts w:ascii="Times New Roman" w:hAnsi="Times New Roman" w:cs="Times New Roman"/>
          <w:b/>
          <w:sz w:val="24"/>
          <w:szCs w:val="24"/>
        </w:rPr>
        <w:t>Inconvenients</w:t>
      </w:r>
      <w:proofErr w:type="spellEnd"/>
      <w:r w:rsidRPr="005A1454">
        <w:rPr>
          <w:rFonts w:ascii="Times New Roman" w:hAnsi="Times New Roman" w:cs="Times New Roman"/>
          <w:b/>
          <w:sz w:val="24"/>
          <w:szCs w:val="24"/>
        </w:rPr>
        <w:t>“, „Хаос“ и „</w:t>
      </w:r>
      <w:proofErr w:type="spellStart"/>
      <w:r w:rsidRPr="005A1454">
        <w:rPr>
          <w:rFonts w:ascii="Times New Roman" w:hAnsi="Times New Roman" w:cs="Times New Roman"/>
          <w:b/>
          <w:sz w:val="24"/>
          <w:szCs w:val="24"/>
        </w:rPr>
        <w:t>Himera</w:t>
      </w:r>
      <w:proofErr w:type="spellEnd"/>
      <w:r w:rsidRPr="005A1454">
        <w:rPr>
          <w:rFonts w:ascii="Times New Roman" w:hAnsi="Times New Roman" w:cs="Times New Roman"/>
          <w:b/>
          <w:sz w:val="24"/>
          <w:szCs w:val="24"/>
        </w:rPr>
        <w:t xml:space="preserve">“. Фестивалът имаше силно екологично послание. Вечерта на 21 септември фасадата на сградата на Община Русе беше преобразена чрез специално 3D </w:t>
      </w:r>
      <w:proofErr w:type="spellStart"/>
      <w:r w:rsidRPr="005A1454">
        <w:rPr>
          <w:rFonts w:ascii="Times New Roman" w:hAnsi="Times New Roman" w:cs="Times New Roman"/>
          <w:b/>
          <w:sz w:val="24"/>
          <w:szCs w:val="24"/>
        </w:rPr>
        <w:t>Mapping</w:t>
      </w:r>
      <w:proofErr w:type="spellEnd"/>
      <w:r w:rsidRPr="005A1454">
        <w:rPr>
          <w:rFonts w:ascii="Times New Roman" w:hAnsi="Times New Roman" w:cs="Times New Roman"/>
          <w:b/>
          <w:sz w:val="24"/>
          <w:szCs w:val="24"/>
        </w:rPr>
        <w:t xml:space="preserve"> и светлинно шоу на тема „Опазване на околната среда“. Публиката гласува както на място, така и онлайн за най-впечатляващата авторска песен, изпълнена от участниците в „Зелени рок вдъхновения“. Песента с най-много гласове беше записана в професионално студио след събитието. По време на целия фестивал бяха разположена арт инсталация от рециклируеми материали, която отправи послание за осъзнато отношение към природата чрез творчески подход. На 22 септември в Природозащитен комплекс „Ломовете“ край с. Нисово се проведе и уъркшоп с Валди Тотев – обичан български музикант и член на група „Щурците“. Темата бе „Вдъхновенията в рок музиката и въздействието ѝ върху публиката“.</w:t>
      </w:r>
    </w:p>
    <w:p w14:paraId="2DB02EAE" w14:textId="77777777" w:rsidR="005A1454" w:rsidRPr="005A1454" w:rsidRDefault="005A1454" w:rsidP="005A1454">
      <w:pPr>
        <w:spacing w:after="0"/>
        <w:ind w:firstLine="360"/>
        <w:jc w:val="both"/>
        <w:rPr>
          <w:rFonts w:ascii="Times New Roman" w:hAnsi="Times New Roman" w:cs="Times New Roman"/>
          <w:b/>
          <w:sz w:val="24"/>
          <w:szCs w:val="24"/>
        </w:rPr>
      </w:pPr>
    </w:p>
    <w:p w14:paraId="5AFB8321"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RUSE LIGHT &amp; RHYTHM FEST</w:t>
      </w:r>
    </w:p>
    <w:p w14:paraId="7DE2727C"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 xml:space="preserve">На </w:t>
      </w:r>
      <w:r w:rsidRPr="005A1454">
        <w:rPr>
          <w:rFonts w:ascii="Times New Roman" w:hAnsi="Times New Roman" w:cs="Times New Roman"/>
          <w:b/>
          <w:sz w:val="24"/>
          <w:szCs w:val="24"/>
          <w:lang w:val="en-US"/>
        </w:rPr>
        <w:t xml:space="preserve">04 </w:t>
      </w:r>
      <w:r w:rsidRPr="005A1454">
        <w:rPr>
          <w:rFonts w:ascii="Times New Roman" w:hAnsi="Times New Roman" w:cs="Times New Roman"/>
          <w:b/>
          <w:sz w:val="24"/>
          <w:szCs w:val="24"/>
        </w:rPr>
        <w:t xml:space="preserve">октомври на паркинга на зала „Арена Русе“ се проведе дългоочакваният от феновете на качествената електронна музика „RUSE LIGHT &amp; RHYTHM FEST“, който предложи на публиката лазерно, акробатично и </w:t>
      </w:r>
      <w:proofErr w:type="spellStart"/>
      <w:r w:rsidRPr="005A1454">
        <w:rPr>
          <w:rFonts w:ascii="Times New Roman" w:hAnsi="Times New Roman" w:cs="Times New Roman"/>
          <w:b/>
          <w:sz w:val="24"/>
          <w:szCs w:val="24"/>
        </w:rPr>
        <w:t>трансформърс</w:t>
      </w:r>
      <w:proofErr w:type="spellEnd"/>
      <w:r w:rsidRPr="005A1454">
        <w:rPr>
          <w:rFonts w:ascii="Times New Roman" w:hAnsi="Times New Roman" w:cs="Times New Roman"/>
          <w:b/>
          <w:sz w:val="24"/>
          <w:szCs w:val="24"/>
        </w:rPr>
        <w:t xml:space="preserve"> шоу. Събитието постави подобаващ финал на Международния тунинг фестивал „MASKA 2025“. </w:t>
      </w:r>
    </w:p>
    <w:p w14:paraId="734EF5A8"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 xml:space="preserve">Музика и светлина се сляха в едно, а за настроението на присъстващите се погрижи популярният български DJ - D-TRAX в партньорство с MC </w:t>
      </w:r>
      <w:proofErr w:type="spellStart"/>
      <w:r w:rsidRPr="005A1454">
        <w:rPr>
          <w:rFonts w:ascii="Times New Roman" w:hAnsi="Times New Roman" w:cs="Times New Roman"/>
          <w:b/>
          <w:sz w:val="24"/>
          <w:szCs w:val="24"/>
        </w:rPr>
        <w:t>Mickey</w:t>
      </w:r>
      <w:proofErr w:type="spellEnd"/>
      <w:r w:rsidRPr="005A1454">
        <w:rPr>
          <w:rFonts w:ascii="Times New Roman" w:hAnsi="Times New Roman" w:cs="Times New Roman"/>
          <w:b/>
          <w:sz w:val="24"/>
          <w:szCs w:val="24"/>
        </w:rPr>
        <w:t>. Момичетата от „</w:t>
      </w:r>
      <w:proofErr w:type="spellStart"/>
      <w:r w:rsidRPr="005A1454">
        <w:rPr>
          <w:rFonts w:ascii="Times New Roman" w:hAnsi="Times New Roman" w:cs="Times New Roman"/>
          <w:b/>
          <w:sz w:val="24"/>
          <w:szCs w:val="24"/>
        </w:rPr>
        <w:t>Yoli</w:t>
      </w:r>
      <w:proofErr w:type="spellEnd"/>
      <w:r w:rsidRPr="005A1454">
        <w:rPr>
          <w:rFonts w:ascii="Times New Roman" w:hAnsi="Times New Roman" w:cs="Times New Roman"/>
          <w:b/>
          <w:sz w:val="24"/>
          <w:szCs w:val="24"/>
        </w:rPr>
        <w:t xml:space="preserve"> </w:t>
      </w:r>
      <w:proofErr w:type="spellStart"/>
      <w:r w:rsidRPr="005A1454">
        <w:rPr>
          <w:rFonts w:ascii="Times New Roman" w:hAnsi="Times New Roman" w:cs="Times New Roman"/>
          <w:b/>
          <w:sz w:val="24"/>
          <w:szCs w:val="24"/>
        </w:rPr>
        <w:t>Dance</w:t>
      </w:r>
      <w:proofErr w:type="spellEnd"/>
      <w:r w:rsidRPr="005A1454">
        <w:rPr>
          <w:rFonts w:ascii="Times New Roman" w:hAnsi="Times New Roman" w:cs="Times New Roman"/>
          <w:b/>
          <w:sz w:val="24"/>
          <w:szCs w:val="24"/>
        </w:rPr>
        <w:t xml:space="preserve">“ представиха на сцената атрактивни танцови изпълнения. Акробатична циркова хореография, гарнирана с ефектно лазерно осветление, повиши емоциите, а </w:t>
      </w:r>
      <w:proofErr w:type="spellStart"/>
      <w:r w:rsidRPr="005A1454">
        <w:rPr>
          <w:rFonts w:ascii="Times New Roman" w:hAnsi="Times New Roman" w:cs="Times New Roman"/>
          <w:b/>
          <w:sz w:val="24"/>
          <w:szCs w:val="24"/>
        </w:rPr>
        <w:t>Трансформърс</w:t>
      </w:r>
      <w:proofErr w:type="spellEnd"/>
      <w:r w:rsidRPr="005A1454">
        <w:rPr>
          <w:rFonts w:ascii="Times New Roman" w:hAnsi="Times New Roman" w:cs="Times New Roman"/>
          <w:b/>
          <w:sz w:val="24"/>
          <w:szCs w:val="24"/>
        </w:rPr>
        <w:t xml:space="preserve"> шоуто грабна вниманието на малки и големи със своите </w:t>
      </w:r>
      <w:proofErr w:type="spellStart"/>
      <w:r w:rsidRPr="005A1454">
        <w:rPr>
          <w:rFonts w:ascii="Times New Roman" w:hAnsi="Times New Roman" w:cs="Times New Roman"/>
          <w:b/>
          <w:sz w:val="24"/>
          <w:szCs w:val="24"/>
        </w:rPr>
        <w:t>пиро</w:t>
      </w:r>
      <w:proofErr w:type="spellEnd"/>
      <w:r w:rsidRPr="005A1454">
        <w:rPr>
          <w:rFonts w:ascii="Times New Roman" w:hAnsi="Times New Roman" w:cs="Times New Roman"/>
          <w:b/>
          <w:sz w:val="24"/>
          <w:szCs w:val="24"/>
        </w:rPr>
        <w:t xml:space="preserve"> ефекти. Музикалното парти беше гарнирано със зрелищно светлинно шоу на световно ниво, водено от легендарния майстор на лазерите – Анди </w:t>
      </w:r>
      <w:proofErr w:type="spellStart"/>
      <w:r w:rsidRPr="005A1454">
        <w:rPr>
          <w:rFonts w:ascii="Times New Roman" w:hAnsi="Times New Roman" w:cs="Times New Roman"/>
          <w:b/>
          <w:sz w:val="24"/>
          <w:szCs w:val="24"/>
        </w:rPr>
        <w:t>Фолкнър</w:t>
      </w:r>
      <w:proofErr w:type="spellEnd"/>
      <w:r w:rsidRPr="005A1454">
        <w:rPr>
          <w:rFonts w:ascii="Times New Roman" w:hAnsi="Times New Roman" w:cs="Times New Roman"/>
          <w:b/>
          <w:sz w:val="24"/>
          <w:szCs w:val="24"/>
        </w:rPr>
        <w:t>. Неговият светлинен спектакъл озари небето над Русе и се сля с ритъма на музиката в една неповторима феерия от светлина и звук.</w:t>
      </w:r>
    </w:p>
    <w:p w14:paraId="37331C8D" w14:textId="77777777" w:rsidR="005A1454" w:rsidRPr="005A1454" w:rsidRDefault="005A1454" w:rsidP="005A1454">
      <w:pPr>
        <w:spacing w:after="0"/>
        <w:ind w:firstLine="360"/>
        <w:jc w:val="both"/>
        <w:rPr>
          <w:rFonts w:ascii="Times New Roman" w:hAnsi="Times New Roman" w:cs="Times New Roman"/>
          <w:b/>
          <w:sz w:val="24"/>
          <w:szCs w:val="24"/>
        </w:rPr>
      </w:pPr>
    </w:p>
    <w:p w14:paraId="3EDB2411"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МЕЖДУНАРОДЕН ТУНИНГ ФЕСТИВАЛ МАСКА</w:t>
      </w:r>
    </w:p>
    <w:p w14:paraId="780367A7"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 xml:space="preserve">„MASKA FESTIVAL“ се проведе на 4 октомври на паркингът на зала „Арена“ и Русе стана сцена на </w:t>
      </w:r>
      <w:proofErr w:type="spellStart"/>
      <w:r w:rsidRPr="005A1454">
        <w:rPr>
          <w:rFonts w:ascii="Times New Roman" w:hAnsi="Times New Roman" w:cs="Times New Roman"/>
          <w:b/>
          <w:sz w:val="24"/>
          <w:szCs w:val="24"/>
        </w:rPr>
        <w:t>дрифт</w:t>
      </w:r>
      <w:proofErr w:type="spellEnd"/>
      <w:r w:rsidRPr="005A1454">
        <w:rPr>
          <w:rFonts w:ascii="Times New Roman" w:hAnsi="Times New Roman" w:cs="Times New Roman"/>
          <w:b/>
          <w:sz w:val="24"/>
          <w:szCs w:val="24"/>
        </w:rPr>
        <w:t xml:space="preserve"> шоу от най-висок клас и изложбен терен за тунинг автомобили. Събитието превърна града в център на тунинг и </w:t>
      </w:r>
      <w:proofErr w:type="spellStart"/>
      <w:r w:rsidRPr="005A1454">
        <w:rPr>
          <w:rFonts w:ascii="Times New Roman" w:hAnsi="Times New Roman" w:cs="Times New Roman"/>
          <w:b/>
          <w:sz w:val="24"/>
          <w:szCs w:val="24"/>
        </w:rPr>
        <w:t>дрифт</w:t>
      </w:r>
      <w:proofErr w:type="spellEnd"/>
      <w:r w:rsidRPr="005A1454">
        <w:rPr>
          <w:rFonts w:ascii="Times New Roman" w:hAnsi="Times New Roman" w:cs="Times New Roman"/>
          <w:b/>
          <w:sz w:val="24"/>
          <w:szCs w:val="24"/>
        </w:rPr>
        <w:t xml:space="preserve"> културата, като събра на едно място впечатляващи модифицирани автомобили и професионалисти от България и Румъния. Организаторите от „Маска България“ определиха тазгодишното издание като нова страница в историята на фестивала – с амбициозна визия, иновативен подход и активно участие на публиката. Зоната за изложение се превърна в притегателно място за автомобилни ентусиасти и специалисти, които обсъждаха иновации и технологии в тунинга. Сред тях можеха да се видят суперколи с въздушно окачване и ръчно </w:t>
      </w:r>
      <w:r w:rsidRPr="005A1454">
        <w:rPr>
          <w:rFonts w:ascii="Times New Roman" w:hAnsi="Times New Roman" w:cs="Times New Roman"/>
          <w:b/>
          <w:sz w:val="24"/>
          <w:szCs w:val="24"/>
        </w:rPr>
        <w:lastRenderedPageBreak/>
        <w:t xml:space="preserve">изработени дизайнерски модели. Чрез различни презентации и демонстрации, фестивалът насърчи отговорното шофиране и информираността за модерните системи за безопасност. </w:t>
      </w:r>
    </w:p>
    <w:p w14:paraId="35AC7CD0" w14:textId="77777777" w:rsidR="005A1454" w:rsidRPr="005A1454" w:rsidRDefault="005A1454" w:rsidP="005A1454">
      <w:pPr>
        <w:spacing w:after="0"/>
        <w:ind w:firstLine="360"/>
        <w:jc w:val="both"/>
        <w:rPr>
          <w:rFonts w:ascii="Times New Roman" w:hAnsi="Times New Roman" w:cs="Times New Roman"/>
          <w:b/>
          <w:sz w:val="24"/>
          <w:szCs w:val="24"/>
        </w:rPr>
      </w:pPr>
    </w:p>
    <w:p w14:paraId="353CF6E1"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КОЙ Е ПО-ПО-НАЙ?</w:t>
      </w:r>
    </w:p>
    <w:p w14:paraId="7ED7DBDE"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 xml:space="preserve">На 4 юли 2025 г. в центъра на Ново село се проведе образователно-развлекателният конкурс „Кой е по </w:t>
      </w:r>
      <w:proofErr w:type="spellStart"/>
      <w:r w:rsidRPr="005A1454">
        <w:rPr>
          <w:rFonts w:ascii="Times New Roman" w:hAnsi="Times New Roman" w:cs="Times New Roman"/>
          <w:b/>
          <w:sz w:val="24"/>
          <w:szCs w:val="24"/>
        </w:rPr>
        <w:t>по</w:t>
      </w:r>
      <w:proofErr w:type="spellEnd"/>
      <w:r w:rsidRPr="005A1454">
        <w:rPr>
          <w:rFonts w:ascii="Times New Roman" w:hAnsi="Times New Roman" w:cs="Times New Roman"/>
          <w:b/>
          <w:sz w:val="24"/>
          <w:szCs w:val="24"/>
        </w:rPr>
        <w:t xml:space="preserve"> – най?”, организиран от НЧ „Надежда – 1908” и Кметство Ново село, с финансовата подкрепа на Общинска фондация „Русе – град на свободния дух“. 20 деца на възраст от 4 до 7 години показаха пред публиката своите таланти в три конкурсни кръга, включващо представяне, рецитал или песен и артистични изпълнения под ритъма на музика. Екипът на „Веселяците“ беше до малките участници, за да ги подкрепи в тяхното сценично приключение. За подготовката на децата в рамките на два месеца, с тях работиха хореографа – Анета Богданова (народен и модерен танц) и педагога Пламенка Станчева (песен или стихотворение). Празникът  завърши с весела детска </w:t>
      </w:r>
      <w:proofErr w:type="spellStart"/>
      <w:r w:rsidRPr="005A1454">
        <w:rPr>
          <w:rFonts w:ascii="Times New Roman" w:hAnsi="Times New Roman" w:cs="Times New Roman"/>
          <w:b/>
          <w:sz w:val="24"/>
          <w:szCs w:val="24"/>
        </w:rPr>
        <w:t>хоротека</w:t>
      </w:r>
      <w:proofErr w:type="spellEnd"/>
      <w:r w:rsidRPr="005A1454">
        <w:rPr>
          <w:rFonts w:ascii="Times New Roman" w:hAnsi="Times New Roman" w:cs="Times New Roman"/>
          <w:b/>
          <w:sz w:val="24"/>
          <w:szCs w:val="24"/>
        </w:rPr>
        <w:t>, водена от децата от танцовата група към читалището. Всички участници получиха награди, а лакомства за всички малчугани бе подготвил кмета на селото – г-н Стефан Цанев.</w:t>
      </w:r>
    </w:p>
    <w:p w14:paraId="3A1AD473" w14:textId="77777777" w:rsidR="005A1454" w:rsidRPr="005A1454" w:rsidRDefault="005A1454" w:rsidP="005A1454">
      <w:pPr>
        <w:spacing w:after="0"/>
        <w:ind w:firstLine="360"/>
        <w:jc w:val="both"/>
        <w:rPr>
          <w:rFonts w:ascii="Times New Roman" w:hAnsi="Times New Roman" w:cs="Times New Roman"/>
          <w:b/>
          <w:sz w:val="24"/>
          <w:szCs w:val="24"/>
        </w:rPr>
      </w:pPr>
    </w:p>
    <w:p w14:paraId="325522E9"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ТУРНИР ПО „НЕ СЕ СЪРДИ, ЧОВЕЧЕ!“</w:t>
      </w:r>
    </w:p>
    <w:p w14:paraId="0729040A" w14:textId="77777777" w:rsidR="005A1454" w:rsidRPr="005A1454" w:rsidRDefault="005A1454" w:rsidP="005A1454">
      <w:pPr>
        <w:spacing w:after="0"/>
        <w:ind w:firstLine="360"/>
        <w:jc w:val="both"/>
        <w:rPr>
          <w:rFonts w:ascii="Times New Roman" w:hAnsi="Times New Roman" w:cs="Times New Roman"/>
          <w:b/>
          <w:sz w:val="24"/>
          <w:szCs w:val="24"/>
          <w:lang w:val="en-US"/>
        </w:rPr>
      </w:pPr>
      <w:r w:rsidRPr="005A1454">
        <w:rPr>
          <w:rFonts w:ascii="Times New Roman" w:hAnsi="Times New Roman" w:cs="Times New Roman"/>
          <w:b/>
          <w:sz w:val="24"/>
          <w:szCs w:val="24"/>
        </w:rPr>
        <w:t xml:space="preserve">След изключителния успех през 2024 г., Сдружение „НАПРЕД“ организира и тази година турнира по „Не се сърди, човече“. Събитието се проведе на 23 август в Парк на младежта, алея </w:t>
      </w:r>
      <w:proofErr w:type="spellStart"/>
      <w:r w:rsidRPr="005A1454">
        <w:rPr>
          <w:rFonts w:ascii="Times New Roman" w:hAnsi="Times New Roman" w:cs="Times New Roman"/>
          <w:b/>
          <w:sz w:val="24"/>
          <w:szCs w:val="24"/>
        </w:rPr>
        <w:t>Перистери</w:t>
      </w:r>
      <w:proofErr w:type="spellEnd"/>
      <w:r w:rsidRPr="005A1454">
        <w:rPr>
          <w:rFonts w:ascii="Times New Roman" w:hAnsi="Times New Roman" w:cs="Times New Roman"/>
          <w:b/>
          <w:sz w:val="24"/>
          <w:szCs w:val="24"/>
        </w:rPr>
        <w:t xml:space="preserve"> в град Русе. Турнирът се реализира с подкрепата на Община Русе и Фондация „Русе – град на свободния дух“ и отново бе с благотворителна цел. На място бяха поставени дарителски кутии, като събраните средства бяха насочени към подпомагане на първокласници в нужда – за осигуряване на раници, обувки и ученически пособия. Над 80 участници на различна възраст се включиха в турнира, превръщайки събитието в истински празник на добротата и солидарността. И тази година организаторите подготвиха богата програма за цялото семейство. За най-малките имаше творческо ателие на открито, в партньорство с Общинския младежки дом – с рисунки върху лицата с безопасни бои и предмети за оцветяване. Едно цветно, весело и смислено събитие, в което забавлението среща доброто дело.</w:t>
      </w:r>
    </w:p>
    <w:p w14:paraId="4B8C9A5F" w14:textId="77777777" w:rsidR="005A1454" w:rsidRPr="005A1454" w:rsidRDefault="005A1454" w:rsidP="005A1454">
      <w:pPr>
        <w:spacing w:after="0"/>
        <w:ind w:firstLine="360"/>
        <w:jc w:val="both"/>
        <w:rPr>
          <w:rFonts w:ascii="Times New Roman" w:hAnsi="Times New Roman" w:cs="Times New Roman"/>
          <w:b/>
          <w:sz w:val="24"/>
          <w:szCs w:val="24"/>
        </w:rPr>
      </w:pPr>
    </w:p>
    <w:p w14:paraId="6C0B04D4" w14:textId="77777777" w:rsidR="005A1454" w:rsidRPr="005A1454" w:rsidRDefault="005A1454" w:rsidP="005A1454">
      <w:pPr>
        <w:spacing w:after="0"/>
        <w:ind w:firstLine="360"/>
        <w:jc w:val="both"/>
        <w:rPr>
          <w:rFonts w:ascii="Times New Roman" w:hAnsi="Times New Roman" w:cs="Times New Roman"/>
          <w:b/>
          <w:sz w:val="24"/>
          <w:szCs w:val="24"/>
        </w:rPr>
      </w:pPr>
    </w:p>
    <w:p w14:paraId="3C91FDAE"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Спорт</w:t>
      </w:r>
    </w:p>
    <w:p w14:paraId="47BDC797" w14:textId="77777777" w:rsidR="005A1454" w:rsidRPr="005A1454" w:rsidRDefault="005A1454" w:rsidP="005A1454">
      <w:pPr>
        <w:spacing w:after="0"/>
        <w:ind w:firstLine="360"/>
        <w:jc w:val="both"/>
        <w:rPr>
          <w:rFonts w:ascii="Times New Roman" w:hAnsi="Times New Roman" w:cs="Times New Roman"/>
          <w:b/>
          <w:sz w:val="24"/>
          <w:szCs w:val="24"/>
        </w:rPr>
      </w:pPr>
    </w:p>
    <w:p w14:paraId="569EBB5A"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РАБОТНИЧЕСКИ СПОРТЕН ФЕСТИВАЛ РУСЕ</w:t>
      </w:r>
    </w:p>
    <w:p w14:paraId="2286612F"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 xml:space="preserve">На 12 октомври се проведе Работническия спортен фестивал, организиран от Общинска фондация „Русе – град на свободния дух“ и Работнически клуб „Спорт и здраве“, с подкрепата на Община Русе. Фестивалът събра на едно място над 240 участници, обединени в 84 отбора от 19 русенски фирми, които премериха сили в девет различни вида спорт. Независимо от променливото време и дъжда, ентусиазмът и спортният дух на състезателите не намаляха – те показаха истинска воля за участие, екипен дух и желание за победа. Състезанията бяха оспорвани и динамични, а атмосферата – заредена с емоции, усмивки и приятелско съперничество. В различните дисциплини – от мини футбол, стрийт баскетбол, плажен волейбол, плажен тенис, тенис на маса, през щафета 4 х 100 метра, спортна табла, до дартс и теглене на въже – участниците демонстрираха не само спортни умения, но и колегиално единство, което превърна фестивала в празник на движението и доброто настроение. Инициативата има за цел да насърчава физическата активност и здравословния начин на живот сред </w:t>
      </w:r>
      <w:r w:rsidRPr="005A1454">
        <w:rPr>
          <w:rFonts w:ascii="Times New Roman" w:hAnsi="Times New Roman" w:cs="Times New Roman"/>
          <w:b/>
          <w:sz w:val="24"/>
          <w:szCs w:val="24"/>
        </w:rPr>
        <w:lastRenderedPageBreak/>
        <w:t>работещите хора, като предоставя възможност за неформално общуване и сплотяване на екипите извън работната среда. Надпреварите започнаха още четвъртък вечер в залата за билярд и дартс „Корона“, където 16 отбора премериха своята точност. В отборното класиране по Дартс първо и второ място заеха отбори на ВиК – Русе. Петък вечер 7 отбора се включиха в надпреварата по тенис на маса. Първи се класира отбор на ВиК – Русе. 6 отбора се включиха в щафетната игра 4х100 метра. Най - бърз беше отбора на Министерство на вътрешните работи. В надпреварата по стрийт баскетбол се впуснаха 5 отбора. Първо и трето място заеха отбори на Мебелна компания „</w:t>
      </w:r>
      <w:proofErr w:type="spellStart"/>
      <w:r w:rsidRPr="005A1454">
        <w:rPr>
          <w:rFonts w:ascii="Times New Roman" w:hAnsi="Times New Roman" w:cs="Times New Roman"/>
          <w:b/>
          <w:sz w:val="24"/>
          <w:szCs w:val="24"/>
        </w:rPr>
        <w:t>Ирим</w:t>
      </w:r>
      <w:proofErr w:type="spellEnd"/>
      <w:r w:rsidRPr="005A1454">
        <w:rPr>
          <w:rFonts w:ascii="Times New Roman" w:hAnsi="Times New Roman" w:cs="Times New Roman"/>
          <w:b/>
          <w:sz w:val="24"/>
          <w:szCs w:val="24"/>
        </w:rPr>
        <w:t xml:space="preserve">“. 7 отбора се впуснаха в дисциплината плажен волейбол – мъже, където на първо и второ място се класираха отбори на ВиК – Русе, а трети се класира отбора на „Проксима 3“ ЕООД. При жените първото място завоюва отбор на ВиК – Русе, втори остана отбора на </w:t>
      </w:r>
      <w:proofErr w:type="spellStart"/>
      <w:r w:rsidRPr="005A1454">
        <w:rPr>
          <w:rFonts w:ascii="Times New Roman" w:hAnsi="Times New Roman" w:cs="Times New Roman"/>
          <w:b/>
          <w:sz w:val="24"/>
          <w:szCs w:val="24"/>
        </w:rPr>
        <w:t>на</w:t>
      </w:r>
      <w:proofErr w:type="spellEnd"/>
      <w:r w:rsidRPr="005A1454">
        <w:rPr>
          <w:rFonts w:ascii="Times New Roman" w:hAnsi="Times New Roman" w:cs="Times New Roman"/>
          <w:b/>
          <w:sz w:val="24"/>
          <w:szCs w:val="24"/>
        </w:rPr>
        <w:t xml:space="preserve"> </w:t>
      </w:r>
      <w:proofErr w:type="spellStart"/>
      <w:r w:rsidRPr="005A1454">
        <w:rPr>
          <w:rFonts w:ascii="Times New Roman" w:hAnsi="Times New Roman" w:cs="Times New Roman"/>
          <w:b/>
          <w:sz w:val="24"/>
          <w:szCs w:val="24"/>
        </w:rPr>
        <w:t>Региоком</w:t>
      </w:r>
      <w:proofErr w:type="spellEnd"/>
      <w:r w:rsidRPr="005A1454">
        <w:rPr>
          <w:rFonts w:ascii="Times New Roman" w:hAnsi="Times New Roman" w:cs="Times New Roman"/>
          <w:b/>
          <w:sz w:val="24"/>
          <w:szCs w:val="24"/>
        </w:rPr>
        <w:t xml:space="preserve"> Европейско дружество, клон България, третото място зае Драматичен театър „Сава Огнянов“. Изключителен интерес имаше и към спортната, табла, където се включиха 12 отбора. Първото място зае отбор на ВиК – Русе, в втори се класира отбора на </w:t>
      </w:r>
      <w:proofErr w:type="spellStart"/>
      <w:r w:rsidRPr="005A1454">
        <w:rPr>
          <w:rFonts w:ascii="Times New Roman" w:hAnsi="Times New Roman" w:cs="Times New Roman"/>
          <w:b/>
          <w:sz w:val="24"/>
          <w:szCs w:val="24"/>
        </w:rPr>
        <w:t>Региоком</w:t>
      </w:r>
      <w:proofErr w:type="spellEnd"/>
      <w:r w:rsidRPr="005A1454">
        <w:rPr>
          <w:rFonts w:ascii="Times New Roman" w:hAnsi="Times New Roman" w:cs="Times New Roman"/>
          <w:b/>
          <w:sz w:val="24"/>
          <w:szCs w:val="24"/>
        </w:rPr>
        <w:t xml:space="preserve"> Европейско дружество, клон България. Третото място грабна отбора на „Проксима 3“ ЕООД, а четвърти отбора на Плам Ойл ЕООД. В дисциплината мини футбол, където участваха 11 отбора, първо място се класира отбора на „Еконт Експрес“ АД. Второ място зае отбора на Мебелна компания „</w:t>
      </w:r>
      <w:proofErr w:type="spellStart"/>
      <w:r w:rsidRPr="005A1454">
        <w:rPr>
          <w:rFonts w:ascii="Times New Roman" w:hAnsi="Times New Roman" w:cs="Times New Roman"/>
          <w:b/>
          <w:sz w:val="24"/>
          <w:szCs w:val="24"/>
        </w:rPr>
        <w:t>Ирим</w:t>
      </w:r>
      <w:proofErr w:type="spellEnd"/>
      <w:r w:rsidRPr="005A1454">
        <w:rPr>
          <w:rFonts w:ascii="Times New Roman" w:hAnsi="Times New Roman" w:cs="Times New Roman"/>
          <w:b/>
          <w:sz w:val="24"/>
          <w:szCs w:val="24"/>
        </w:rPr>
        <w:t xml:space="preserve">“, а трети са отбора на „МВМ </w:t>
      </w:r>
      <w:proofErr w:type="spellStart"/>
      <w:r w:rsidRPr="005A1454">
        <w:rPr>
          <w:rFonts w:ascii="Times New Roman" w:hAnsi="Times New Roman" w:cs="Times New Roman"/>
          <w:b/>
          <w:sz w:val="24"/>
          <w:szCs w:val="24"/>
        </w:rPr>
        <w:t>Металуърк</w:t>
      </w:r>
      <w:proofErr w:type="spellEnd"/>
      <w:r w:rsidRPr="005A1454">
        <w:rPr>
          <w:rFonts w:ascii="Times New Roman" w:hAnsi="Times New Roman" w:cs="Times New Roman"/>
          <w:b/>
          <w:sz w:val="24"/>
          <w:szCs w:val="24"/>
        </w:rPr>
        <w:t xml:space="preserve">“ АД. В комплексното класиране трети е </w:t>
      </w:r>
      <w:proofErr w:type="spellStart"/>
      <w:r w:rsidRPr="005A1454">
        <w:rPr>
          <w:rFonts w:ascii="Times New Roman" w:hAnsi="Times New Roman" w:cs="Times New Roman"/>
          <w:b/>
          <w:sz w:val="24"/>
          <w:szCs w:val="24"/>
        </w:rPr>
        <w:t>Дрматичен</w:t>
      </w:r>
      <w:proofErr w:type="spellEnd"/>
      <w:r w:rsidRPr="005A1454">
        <w:rPr>
          <w:rFonts w:ascii="Times New Roman" w:hAnsi="Times New Roman" w:cs="Times New Roman"/>
          <w:b/>
          <w:sz w:val="24"/>
          <w:szCs w:val="24"/>
        </w:rPr>
        <w:t xml:space="preserve"> театър „Сава Огнянов“, второ място е за </w:t>
      </w:r>
      <w:proofErr w:type="spellStart"/>
      <w:r w:rsidRPr="005A1454">
        <w:rPr>
          <w:rFonts w:ascii="Times New Roman" w:hAnsi="Times New Roman" w:cs="Times New Roman"/>
          <w:b/>
          <w:sz w:val="24"/>
          <w:szCs w:val="24"/>
        </w:rPr>
        <w:t>Региоком</w:t>
      </w:r>
      <w:proofErr w:type="spellEnd"/>
      <w:r w:rsidRPr="005A1454">
        <w:rPr>
          <w:rFonts w:ascii="Times New Roman" w:hAnsi="Times New Roman" w:cs="Times New Roman"/>
          <w:b/>
          <w:sz w:val="24"/>
          <w:szCs w:val="24"/>
        </w:rPr>
        <w:t xml:space="preserve"> Европейско дружество, клон България, а първи ВиК – Русе. Фестивалът се утвърждава като едно от значимите събития в спортния календар на Русе, което съчетава спорт, забавление и социална отговорност – ценности, които градът продължава да развива и подкрепя, а участниците питат и за пролетно издание. </w:t>
      </w:r>
    </w:p>
    <w:p w14:paraId="184B1AB9" w14:textId="77777777" w:rsidR="005A1454" w:rsidRPr="005A1454" w:rsidRDefault="005A1454" w:rsidP="005A1454">
      <w:pPr>
        <w:spacing w:after="0"/>
        <w:ind w:firstLine="360"/>
        <w:jc w:val="both"/>
        <w:rPr>
          <w:rFonts w:ascii="Times New Roman" w:hAnsi="Times New Roman" w:cs="Times New Roman"/>
          <w:b/>
          <w:sz w:val="24"/>
          <w:szCs w:val="24"/>
        </w:rPr>
      </w:pPr>
    </w:p>
    <w:p w14:paraId="144CEC19" w14:textId="77777777" w:rsidR="005A1454" w:rsidRPr="005A1454" w:rsidRDefault="005A1454" w:rsidP="005A1454">
      <w:pPr>
        <w:spacing w:after="0"/>
        <w:ind w:firstLine="360"/>
        <w:jc w:val="both"/>
        <w:rPr>
          <w:rFonts w:ascii="Times New Roman" w:hAnsi="Times New Roman" w:cs="Times New Roman"/>
          <w:b/>
          <w:sz w:val="24"/>
          <w:szCs w:val="24"/>
        </w:rPr>
      </w:pPr>
    </w:p>
    <w:p w14:paraId="660A3A18" w14:textId="77777777" w:rsidR="005A1454" w:rsidRPr="005A1454" w:rsidRDefault="005A1454" w:rsidP="005A1454">
      <w:pPr>
        <w:spacing w:after="0"/>
        <w:ind w:firstLine="360"/>
        <w:jc w:val="both"/>
        <w:rPr>
          <w:rFonts w:ascii="Times New Roman" w:hAnsi="Times New Roman" w:cs="Times New Roman"/>
          <w:b/>
          <w:sz w:val="24"/>
          <w:szCs w:val="24"/>
        </w:rPr>
      </w:pPr>
    </w:p>
    <w:p w14:paraId="3163A1B5"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ВОДНИ БИТКИ – ЛЯТО 2025</w:t>
      </w:r>
    </w:p>
    <w:p w14:paraId="563F6150"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Стотици деца и техните родители се включиха в пъстър и вълнуващ празник по повод Деня на река Дунав, който се проведе на 29 юни на русенския кей. Събитието, обедини усилията на 6 организации и предложи разнообразни активности, незабравими преживявания и много емоции за всички присъстващи. Кулминацията бяха „Водни битки – лято 2025“, в които 8 отбора от по 3 участници премериха сили в състезателни игри с вода, демонстрирайки бързина, ловкост и екипен дух. Паралелно с това деца и родители, без никакво притеснение от водата, се включваха с готовност в многобройните игри за публиката, организирани от неуморните аниматори на „Веселяците“. Благодарение на усилията и добрата координация между партньорските организации, празникът по случай Деня на Дунав се превърна в цветно, шумно и забавно събитие, което ще остане в спомените на малки и големи. Празникът за пореден път доказа, че река Дунав е не само природно богатство, но и център на културен и обществен живот, обединяващ хора от всички възрасти в едно незабравимо преживяване.</w:t>
      </w:r>
    </w:p>
    <w:p w14:paraId="58851B9E" w14:textId="77777777" w:rsidR="005A1454" w:rsidRPr="005A1454" w:rsidRDefault="005A1454" w:rsidP="005A1454">
      <w:pPr>
        <w:spacing w:after="0"/>
        <w:ind w:firstLine="360"/>
        <w:jc w:val="both"/>
        <w:rPr>
          <w:rFonts w:ascii="Times New Roman" w:hAnsi="Times New Roman" w:cs="Times New Roman"/>
          <w:b/>
          <w:sz w:val="24"/>
          <w:szCs w:val="24"/>
        </w:rPr>
      </w:pPr>
    </w:p>
    <w:p w14:paraId="05816946"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ЛЕТНИ ИГРИ И ЗАНИМАНИЯ В НЧ „МАКСИМ ГОРКИ 1928“</w:t>
      </w:r>
    </w:p>
    <w:p w14:paraId="50B052FC"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 xml:space="preserve">Инициативата „Летни игри и занимания“ стартира на 23 юни, в Народно читалище „Максим Горки 1928“, с. Просена, с основна цел да предложи на децата от местната общност смислена, забавна и образователна алтернатива за свободното им време през лятната ваканция. Дейностите се провеждаха три пъти седмично, като бяха включени разнообразни форми на занимания – творчески, образователни и спортни. Децата имаха възможност да се включат в различни игри и занимания, свързани с логическо мислене, отборна работа, двигателна активност и творчество, в атмосферата изпълнена с </w:t>
      </w:r>
      <w:r w:rsidRPr="005A1454">
        <w:rPr>
          <w:rFonts w:ascii="Times New Roman" w:hAnsi="Times New Roman" w:cs="Times New Roman"/>
          <w:b/>
          <w:sz w:val="24"/>
          <w:szCs w:val="24"/>
        </w:rPr>
        <w:lastRenderedPageBreak/>
        <w:t>ентусиазъм и смях. Организирана бе и творческа работилница „Кутия на спомените“, в която участниците изработиха специални кутии, в които поставиха малки предмети, рисунки и бележки с лични спомени и послания. Работилницата имаше за цел да стимулира емоционалната интелигентност и креативността на децата. Други интересни занимания бяха книжни срещи с приятели, спортни игри на открито, творческа работилница „Здраве“ и приготвяне на здравословни салати, посещение на музей. Всички инициативи допринесоха за едно полезно, смислено и запомнящо се лято за децата в село Просена.</w:t>
      </w:r>
    </w:p>
    <w:p w14:paraId="176C5C00" w14:textId="77777777" w:rsidR="005A1454" w:rsidRPr="005A1454" w:rsidRDefault="005A1454" w:rsidP="005A1454">
      <w:pPr>
        <w:spacing w:after="0"/>
        <w:ind w:firstLine="360"/>
        <w:jc w:val="both"/>
        <w:rPr>
          <w:rFonts w:ascii="Times New Roman" w:hAnsi="Times New Roman" w:cs="Times New Roman"/>
          <w:b/>
          <w:sz w:val="24"/>
          <w:szCs w:val="24"/>
        </w:rPr>
      </w:pPr>
    </w:p>
    <w:p w14:paraId="3312264C"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СКАУТСКА АКАДЕМИЯ УМЕНИЯ ЗА ЖИВОТ ЗА ДЕЦА И МЛАДЕЖИ</w:t>
      </w:r>
    </w:p>
    <w:p w14:paraId="5A53F139"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В периода от май до октомври бяха проведени редица инициативи, като образователни лекции сред природата, в които деца и младежи се запознаха с основни умения, за ориентиране, първа помощ, опазване на околната среда и работа в екип. В рамките на проекта се проведоха и кампании за почистване на еко пътеки, бреговете на река Русенски Лом и грижа за природата. Инициира се и доброволческа дейност за развиване на общността, както и работилници за деца и участие в местни културни събития с подкрепата на Историческия музей – Русе и СТПД „Академик“ – Русе. Проведе се и „Ден на отворените врати“ - демонстрационен ден в Парка на младежта, където всички граждани имаха възможност да се включат в игри и демонстрации организирани от скаутските клубове и да научат повече за дейността им.</w:t>
      </w:r>
    </w:p>
    <w:p w14:paraId="6159F9B6"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Наука и образование</w:t>
      </w:r>
    </w:p>
    <w:p w14:paraId="53CDAB6F" w14:textId="77777777" w:rsidR="005A1454" w:rsidRPr="005A1454" w:rsidRDefault="005A1454" w:rsidP="005A1454">
      <w:pPr>
        <w:spacing w:after="0"/>
        <w:ind w:firstLine="360"/>
        <w:jc w:val="both"/>
        <w:rPr>
          <w:rFonts w:ascii="Times New Roman" w:hAnsi="Times New Roman" w:cs="Times New Roman"/>
          <w:b/>
          <w:sz w:val="24"/>
          <w:szCs w:val="24"/>
        </w:rPr>
      </w:pPr>
    </w:p>
    <w:p w14:paraId="1436A5E2" w14:textId="77777777" w:rsidR="005A1454" w:rsidRPr="005A1454" w:rsidRDefault="005A1454" w:rsidP="005A1454">
      <w:pPr>
        <w:spacing w:after="0"/>
        <w:ind w:firstLine="360"/>
        <w:jc w:val="both"/>
        <w:rPr>
          <w:rFonts w:ascii="Times New Roman" w:hAnsi="Times New Roman" w:cs="Times New Roman"/>
          <w:b/>
          <w:sz w:val="24"/>
          <w:szCs w:val="24"/>
          <w:lang w:val="ru-RU"/>
        </w:rPr>
      </w:pPr>
      <w:r w:rsidRPr="005A1454">
        <w:rPr>
          <w:rFonts w:ascii="Times New Roman" w:hAnsi="Times New Roman" w:cs="Times New Roman"/>
          <w:b/>
          <w:sz w:val="24"/>
          <w:szCs w:val="24"/>
        </w:rPr>
        <w:t>МОЕТО РУСЕ – ТВОРЧЕСКА РАБОТИЛНИЦА ЗА ТУРИЗЪМ</w:t>
      </w:r>
      <w:r w:rsidRPr="005A1454">
        <w:rPr>
          <w:rFonts w:ascii="Times New Roman" w:hAnsi="Times New Roman" w:cs="Times New Roman"/>
          <w:b/>
          <w:sz w:val="24"/>
          <w:szCs w:val="24"/>
          <w:lang w:val="ru-RU"/>
        </w:rPr>
        <w:t xml:space="preserve"> </w:t>
      </w:r>
    </w:p>
    <w:p w14:paraId="0F867970"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Проектът „Моето Русе. Творческа работилница за туризъм“ стартира през месец юни и се осъществи в партньорство между Община Русе, Фондацията и сдружение „Хъб за иновации и туризъм“ – Велико Търново, с активното участие на учениците от ПГТ „Иван П. Павлов“. На 17 октомври се състоя финалното представяне на разработените идеи. Проектът даде възможност на учениците да покажат своята визия за развитието на туристическия потенциал на града и да представят пет оригинални проекта с практическо приложение в местния туризъм. В един от етапите учениците посетиха лекции посветени на трите основни стълба – туристически маршрути и програми, устойчиви практики и туристическо преживяване. За да приложат наученото в практиката, учениците работиха и под ръководството на петима ментори от реалния бизнес – професионалисти с опит в разработването и реализацията на туристически продукти. Трите най-добри проекта бяха отличени след оценка по критерии като иновативност, устойчивост, екипна работа и презентационни умения. Първото място зае проектът „</w:t>
      </w:r>
      <w:proofErr w:type="spellStart"/>
      <w:r w:rsidRPr="005A1454">
        <w:rPr>
          <w:rFonts w:ascii="Times New Roman" w:hAnsi="Times New Roman" w:cs="Times New Roman"/>
          <w:b/>
          <w:sz w:val="24"/>
          <w:szCs w:val="24"/>
        </w:rPr>
        <w:t>Cine</w:t>
      </w:r>
      <w:proofErr w:type="spellEnd"/>
      <w:r w:rsidRPr="005A1454">
        <w:rPr>
          <w:rFonts w:ascii="Times New Roman" w:hAnsi="Times New Roman" w:cs="Times New Roman"/>
          <w:b/>
          <w:sz w:val="24"/>
          <w:szCs w:val="24"/>
        </w:rPr>
        <w:t xml:space="preserve"> </w:t>
      </w:r>
      <w:proofErr w:type="spellStart"/>
      <w:r w:rsidRPr="005A1454">
        <w:rPr>
          <w:rFonts w:ascii="Times New Roman" w:hAnsi="Times New Roman" w:cs="Times New Roman"/>
          <w:b/>
          <w:sz w:val="24"/>
          <w:szCs w:val="24"/>
        </w:rPr>
        <w:t>taste</w:t>
      </w:r>
      <w:proofErr w:type="spellEnd"/>
      <w:r w:rsidRPr="005A1454">
        <w:rPr>
          <w:rFonts w:ascii="Times New Roman" w:hAnsi="Times New Roman" w:cs="Times New Roman"/>
          <w:b/>
          <w:sz w:val="24"/>
          <w:szCs w:val="24"/>
        </w:rPr>
        <w:t xml:space="preserve"> Ruse“, който предлага създаването на тематичен ресторант, вдъхновен от света на киното, където посетителите могат да се насладят на ястия и напитки, свързани с популярни филми. Проекта получи предложение от местния бизнес за неговата практическа реализация. Второ място получи проектът „Русе 360° – историята от всички страни“, обединяващ театър, технологии и кулинарно изживяване в едно пътуване по Дунав. На трето място се класира „Гласът на Русе – QR тур с ученически гидове“, който предлага интерактивни маршрути, представени от младите хора на града. Резултатите от инициативата са публикувани в специално издание, достъпно онлайн и разпространено сред професионалните среди в туризма. А организаторите споделиха, че подобни формати са ефективен начин да стимулират интереса на младите хора към професионално развитие в туристическия сектор.</w:t>
      </w:r>
    </w:p>
    <w:p w14:paraId="34ED8937" w14:textId="77777777" w:rsidR="005A1454" w:rsidRPr="005A1454" w:rsidRDefault="005A1454" w:rsidP="005A1454">
      <w:pPr>
        <w:spacing w:after="0"/>
        <w:ind w:firstLine="360"/>
        <w:jc w:val="both"/>
        <w:rPr>
          <w:rFonts w:ascii="Times New Roman" w:hAnsi="Times New Roman" w:cs="Times New Roman"/>
          <w:b/>
          <w:sz w:val="24"/>
          <w:szCs w:val="24"/>
        </w:rPr>
      </w:pPr>
    </w:p>
    <w:p w14:paraId="17B5E06B" w14:textId="77777777" w:rsidR="005A1454" w:rsidRPr="005A1454" w:rsidRDefault="005A1454" w:rsidP="005A1454">
      <w:pPr>
        <w:spacing w:after="0"/>
        <w:ind w:firstLine="360"/>
        <w:jc w:val="both"/>
        <w:rPr>
          <w:rFonts w:ascii="Times New Roman" w:hAnsi="Times New Roman" w:cs="Times New Roman"/>
          <w:b/>
          <w:sz w:val="24"/>
          <w:szCs w:val="24"/>
          <w:lang w:val="ru-RU"/>
        </w:rPr>
      </w:pPr>
      <w:r w:rsidRPr="005A1454">
        <w:rPr>
          <w:rFonts w:ascii="Times New Roman" w:hAnsi="Times New Roman" w:cs="Times New Roman"/>
          <w:b/>
          <w:sz w:val="24"/>
          <w:szCs w:val="24"/>
          <w:lang w:val="ru-RU"/>
        </w:rPr>
        <w:t>ГОЛЯМАТА ВИКТОРИНА</w:t>
      </w:r>
    </w:p>
    <w:p w14:paraId="376F2FC1"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lastRenderedPageBreak/>
        <w:t xml:space="preserve">На 9 септември 2025 г. Русе стана домакин на най-голямата викторина. Събитието се реализира по проект на НЧ „Гоце Делчев“. Над 170 участници, сформирали 20 отбора, премериха сили в оспорвана надпревара, състояща се от 7 кръга. Въпросите поставиха акцент върху българската история, култура и общество, а атмосферата беше едновременно интелектуална и заредена с добро настроение. Сред отборите имаше представители не само от Русе, но и от Разград и Велико Търново. В състезанието се включиха и добре познати имена – национално признатият </w:t>
      </w:r>
      <w:proofErr w:type="spellStart"/>
      <w:r w:rsidRPr="005A1454">
        <w:rPr>
          <w:rFonts w:ascii="Times New Roman" w:hAnsi="Times New Roman" w:cs="Times New Roman"/>
          <w:b/>
          <w:sz w:val="24"/>
          <w:szCs w:val="24"/>
        </w:rPr>
        <w:t>куизмастър</w:t>
      </w:r>
      <w:proofErr w:type="spellEnd"/>
      <w:r w:rsidRPr="005A1454">
        <w:rPr>
          <w:rFonts w:ascii="Times New Roman" w:hAnsi="Times New Roman" w:cs="Times New Roman"/>
          <w:b/>
          <w:sz w:val="24"/>
          <w:szCs w:val="24"/>
        </w:rPr>
        <w:t xml:space="preserve"> Атанас Минчев, участници от телевизионните предавания „Стани богат“, „Последният печели“, „Голямото преследване“, както и автори на въпроси за тези формати. Това допълнително повиши престижа и нивото на викторината. В крайното класиране отбор „ДАВОС“ триумфира с 127 точки. На второ място се нареди „АБСОЛЮТНИ ЖИВОТНИ“ със 120 точки, а третото място заслужено зае „АЛФА 6“ със 109 точки. Отличените получиха купи, парични награди и ценни образователни издания. Свой отбор имаше и Общинска фондация „Русе – град на свободния дух“, който се класира на десета позиция. „THE BIG QUIZ“ доказа, че Русе е град с жива културна и интелектуална сцена, в която знанието и забавлението вървят ръка за ръка.</w:t>
      </w:r>
    </w:p>
    <w:p w14:paraId="425026D8" w14:textId="77777777" w:rsidR="005A1454" w:rsidRDefault="005A1454" w:rsidP="005A1454">
      <w:pPr>
        <w:spacing w:after="0"/>
        <w:ind w:firstLine="360"/>
        <w:jc w:val="both"/>
        <w:rPr>
          <w:rFonts w:ascii="Times New Roman" w:hAnsi="Times New Roman" w:cs="Times New Roman"/>
          <w:b/>
          <w:sz w:val="24"/>
          <w:szCs w:val="24"/>
        </w:rPr>
      </w:pPr>
    </w:p>
    <w:p w14:paraId="3F87D282" w14:textId="255B802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lang w:val="en-US"/>
        </w:rPr>
        <w:t xml:space="preserve">SOS </w:t>
      </w:r>
      <w:r w:rsidRPr="005A1454">
        <w:rPr>
          <w:rFonts w:ascii="Times New Roman" w:hAnsi="Times New Roman" w:cs="Times New Roman"/>
          <w:b/>
          <w:sz w:val="24"/>
          <w:szCs w:val="24"/>
        </w:rPr>
        <w:t>ТИНЕЙДЖЪР У ДОМА</w:t>
      </w:r>
    </w:p>
    <w:p w14:paraId="58A3A56F"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 xml:space="preserve">Над 300 родители на тийнейджъри получиха безплатна психологическа подкрепа в Русе. Между април и ноември в Русе се проведоха 18 безплатни групови образователни срещи, беседи и тренинги за родители на тийнейджъри. На помощ на майките и татковците се притекоха психологът Елена Минкова и психологът и арт терапевт Теменужка Христова. Домакин на проявата бяха Регионална библиотека „Любен Каравелов“, ОУ „Иван Вазов“ и НЧ „Стефан Караджа“. Инициативата е част от проект „SOS Тийнейджър у дома“ на Сдружение „Ателие за креативни идеи“. Родителите, които участваха в обученията се запознаха с теми като приятели и връстници и разпознаване на добро и лошо влияние, училище и академични постижения, насърчаване на позитивно самочувствие, развитие на емоционална интелигентност, бъдещето и кариерата с умения за вземане на решения, създаване на доверие в семейството, развод и как влияе на детето, екранна зависимост и ефективно общуване. Темите бяха адаптирани според специфичните нужди на родителите и техните деца. Срещите включваха практически съвети, примери от реалния живот и дискусии, които позволиха на участниците да обменят идеи и опит. В подкрепа на родителите е създадена и специална </w:t>
      </w:r>
      <w:proofErr w:type="spellStart"/>
      <w:r w:rsidRPr="005A1454">
        <w:rPr>
          <w:rFonts w:ascii="Times New Roman" w:hAnsi="Times New Roman" w:cs="Times New Roman"/>
          <w:b/>
          <w:sz w:val="24"/>
          <w:szCs w:val="24"/>
        </w:rPr>
        <w:t>Facebook</w:t>
      </w:r>
      <w:proofErr w:type="spellEnd"/>
      <w:r w:rsidRPr="005A1454">
        <w:rPr>
          <w:rFonts w:ascii="Times New Roman" w:hAnsi="Times New Roman" w:cs="Times New Roman"/>
          <w:b/>
          <w:sz w:val="24"/>
          <w:szCs w:val="24"/>
        </w:rPr>
        <w:t xml:space="preserve"> група „SOS Тийнейджър у дома“, която се превърна в пространство за съвети, ресурси и общност, където родителите се чувстват подкрепени и разбрани. Основните цели на проекта са формиране на знания и умения у родителите за справяне с проблемите при отглеждането на тийнейджъри, оказване на безплатна помощ и подкрепа на майки и бащи в кризисни ситуации, създаване на условия за обсъждане и решаване на актуални проблеми, свързани с юношеството, и формиране на чувство за общност сред родителите в Русе, насърчавайки ангажираност и отговорност в родителството. Проектът доказва, че информираността, подкрепата и обменът на опит са ключови за успешното родителство и здравите взаимоотношения с тийнейджърите.</w:t>
      </w:r>
    </w:p>
    <w:p w14:paraId="190E75DC" w14:textId="77777777" w:rsidR="005A1454" w:rsidRPr="005A1454" w:rsidRDefault="005A1454" w:rsidP="005A1454">
      <w:pPr>
        <w:spacing w:after="0"/>
        <w:ind w:firstLine="360"/>
        <w:jc w:val="both"/>
        <w:rPr>
          <w:rFonts w:ascii="Times New Roman" w:hAnsi="Times New Roman" w:cs="Times New Roman"/>
          <w:b/>
          <w:sz w:val="24"/>
          <w:szCs w:val="24"/>
        </w:rPr>
      </w:pPr>
    </w:p>
    <w:p w14:paraId="5ACC26ED"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НАЦИОНАЛЕН УЧЕНИЧЕСКИ КОНКУРС ЗА ЛИТЕРАТУРНО ТВОРЧЕСТВО И ЖУРНАЛИСТИКА „СТОЯН МИХАЙЛОВСКИ“</w:t>
      </w:r>
    </w:p>
    <w:p w14:paraId="64FE402A"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 xml:space="preserve">В тазгодишното издание на конкурса участваха 162 млади автори от цялата страна със 184 творби, както и един журналистически екип. Произведенията бяха оценени от жури с председател поетът и преводач Нели </w:t>
      </w:r>
      <w:proofErr w:type="spellStart"/>
      <w:r w:rsidRPr="005A1454">
        <w:rPr>
          <w:rFonts w:ascii="Times New Roman" w:hAnsi="Times New Roman" w:cs="Times New Roman"/>
          <w:b/>
          <w:sz w:val="24"/>
          <w:szCs w:val="24"/>
        </w:rPr>
        <w:t>Пигулева</w:t>
      </w:r>
      <w:proofErr w:type="spellEnd"/>
      <w:r w:rsidRPr="005A1454">
        <w:rPr>
          <w:rFonts w:ascii="Times New Roman" w:hAnsi="Times New Roman" w:cs="Times New Roman"/>
          <w:b/>
          <w:sz w:val="24"/>
          <w:szCs w:val="24"/>
        </w:rPr>
        <w:t xml:space="preserve"> и членове – издателят и писател Пламен Абаджиев и поетът Красимир Манев. Младите дарования се конкурираха в два </w:t>
      </w:r>
      <w:r w:rsidRPr="005A1454">
        <w:rPr>
          <w:rFonts w:ascii="Times New Roman" w:hAnsi="Times New Roman" w:cs="Times New Roman"/>
          <w:b/>
          <w:sz w:val="24"/>
          <w:szCs w:val="24"/>
        </w:rPr>
        <w:lastRenderedPageBreak/>
        <w:t xml:space="preserve">раздела – „Литературно творчество" и „Журналистика". В раздел „Литературно творчество" Енчо Енчев връчи медали, грамоти и книги на ученици, впечатлили журито със своя талант и оригиналност. В раздел „Журналистика" наградите бяха връчени от Нели </w:t>
      </w:r>
      <w:proofErr w:type="spellStart"/>
      <w:r w:rsidRPr="005A1454">
        <w:rPr>
          <w:rFonts w:ascii="Times New Roman" w:hAnsi="Times New Roman" w:cs="Times New Roman"/>
          <w:b/>
          <w:sz w:val="24"/>
          <w:szCs w:val="24"/>
        </w:rPr>
        <w:t>Пигулева</w:t>
      </w:r>
      <w:proofErr w:type="spellEnd"/>
      <w:r w:rsidRPr="005A1454">
        <w:rPr>
          <w:rFonts w:ascii="Times New Roman" w:hAnsi="Times New Roman" w:cs="Times New Roman"/>
          <w:b/>
          <w:sz w:val="24"/>
          <w:szCs w:val="24"/>
        </w:rPr>
        <w:t>, като младите репортери получиха признание за активната си гражданска позиция и усет към словото. Голямата награда на конкурса тази година бе присъдена на Габриела Лазарова от Шумен. Тя получи статуетка с бухал, поставен върху книги – символ на знанието и любовта към литературата, както и парична премия от Фондация „Русе – град на свободния дух".</w:t>
      </w:r>
    </w:p>
    <w:p w14:paraId="08F084F2" w14:textId="77777777" w:rsidR="005A1454" w:rsidRPr="005A1454" w:rsidRDefault="005A1454" w:rsidP="005A1454">
      <w:pPr>
        <w:spacing w:after="0"/>
        <w:ind w:firstLine="360"/>
        <w:jc w:val="both"/>
        <w:rPr>
          <w:rFonts w:ascii="Times New Roman" w:hAnsi="Times New Roman" w:cs="Times New Roman"/>
          <w:b/>
          <w:sz w:val="24"/>
          <w:szCs w:val="24"/>
        </w:rPr>
      </w:pPr>
    </w:p>
    <w:p w14:paraId="0E28EACB" w14:textId="77777777" w:rsidR="005A1454" w:rsidRPr="005A1454" w:rsidRDefault="005A1454" w:rsidP="005A1454">
      <w:pPr>
        <w:spacing w:after="0"/>
        <w:ind w:firstLine="360"/>
        <w:jc w:val="both"/>
        <w:rPr>
          <w:rFonts w:ascii="Times New Roman" w:hAnsi="Times New Roman" w:cs="Times New Roman"/>
          <w:b/>
          <w:sz w:val="24"/>
          <w:szCs w:val="24"/>
        </w:rPr>
      </w:pPr>
    </w:p>
    <w:p w14:paraId="52C42E09"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 xml:space="preserve">Създаване на устойчива мрежа от партньорства и междусекторно сътрудничество </w:t>
      </w:r>
    </w:p>
    <w:p w14:paraId="4B26E344" w14:textId="77777777" w:rsidR="005A1454" w:rsidRPr="005A1454" w:rsidRDefault="005A1454" w:rsidP="005A1454">
      <w:pPr>
        <w:numPr>
          <w:ilvl w:val="0"/>
          <w:numId w:val="3"/>
        </w:numPr>
        <w:spacing w:after="0"/>
        <w:jc w:val="both"/>
        <w:rPr>
          <w:rFonts w:ascii="Times New Roman" w:hAnsi="Times New Roman" w:cs="Times New Roman"/>
          <w:b/>
          <w:sz w:val="24"/>
          <w:szCs w:val="24"/>
        </w:rPr>
      </w:pPr>
      <w:r w:rsidRPr="005A1454">
        <w:rPr>
          <w:rFonts w:ascii="Times New Roman" w:hAnsi="Times New Roman" w:cs="Times New Roman"/>
          <w:b/>
          <w:sz w:val="24"/>
          <w:szCs w:val="24"/>
        </w:rPr>
        <w:t xml:space="preserve">В рамките на кампанията „Русе – град на свободния дух“ продължават ежегодно да се създават партньорства с местни и национални културни и образователни институти, неправителствени организации и др.  </w:t>
      </w:r>
    </w:p>
    <w:p w14:paraId="2DE972EF" w14:textId="77777777" w:rsidR="005A1454" w:rsidRPr="005A1454" w:rsidRDefault="005A1454" w:rsidP="005A1454">
      <w:pPr>
        <w:numPr>
          <w:ilvl w:val="0"/>
          <w:numId w:val="3"/>
        </w:numPr>
        <w:spacing w:after="0"/>
        <w:jc w:val="both"/>
        <w:rPr>
          <w:rFonts w:ascii="Times New Roman" w:hAnsi="Times New Roman" w:cs="Times New Roman"/>
          <w:b/>
          <w:sz w:val="24"/>
          <w:szCs w:val="24"/>
        </w:rPr>
      </w:pPr>
      <w:r w:rsidRPr="005A1454">
        <w:rPr>
          <w:rFonts w:ascii="Times New Roman" w:hAnsi="Times New Roman" w:cs="Times New Roman"/>
          <w:b/>
          <w:sz w:val="24"/>
          <w:szCs w:val="24"/>
        </w:rPr>
        <w:t xml:space="preserve">Представители на бизнеса от Русе и страната, русенци приеха кампанията „Русе - град на свободния дух“ като своя кауза и отделиха средства. За отчетния период са постъпили 17 дарения на обща стойност 81 010,00 </w:t>
      </w:r>
      <w:proofErr w:type="spellStart"/>
      <w:r w:rsidRPr="005A1454">
        <w:rPr>
          <w:rFonts w:ascii="Times New Roman" w:hAnsi="Times New Roman" w:cs="Times New Roman"/>
          <w:b/>
          <w:sz w:val="24"/>
          <w:szCs w:val="24"/>
        </w:rPr>
        <w:t>лв</w:t>
      </w:r>
      <w:proofErr w:type="spellEnd"/>
      <w:r w:rsidRPr="005A1454">
        <w:rPr>
          <w:rFonts w:ascii="Times New Roman" w:hAnsi="Times New Roman" w:cs="Times New Roman"/>
          <w:b/>
          <w:sz w:val="24"/>
          <w:szCs w:val="24"/>
          <w:lang w:val="en-US"/>
        </w:rPr>
        <w:t>.</w:t>
      </w:r>
    </w:p>
    <w:p w14:paraId="6FEAFC62" w14:textId="77777777" w:rsidR="005A1454" w:rsidRPr="005A1454" w:rsidRDefault="005A1454" w:rsidP="005A1454">
      <w:pPr>
        <w:spacing w:after="0"/>
        <w:ind w:firstLine="360"/>
        <w:jc w:val="both"/>
        <w:rPr>
          <w:rFonts w:ascii="Times New Roman" w:hAnsi="Times New Roman" w:cs="Times New Roman"/>
          <w:b/>
          <w:sz w:val="24"/>
          <w:szCs w:val="24"/>
        </w:rPr>
      </w:pPr>
    </w:p>
    <w:p w14:paraId="24E13955"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ДАРИТЕЛИ НА ФОНДАЦИЯ „РУСЕ-ГРАД НА СВОБОДНИЯ ДУХ“ ЗА ПЕРИОДА ЯНУАРИ - ДЕКЕМВРИ 2024 Г.</w:t>
      </w:r>
    </w:p>
    <w:p w14:paraId="6F6143EC" w14:textId="77777777" w:rsidR="005A1454" w:rsidRPr="005A1454" w:rsidRDefault="005A1454" w:rsidP="005A1454">
      <w:pPr>
        <w:numPr>
          <w:ilvl w:val="0"/>
          <w:numId w:val="4"/>
        </w:numPr>
        <w:spacing w:after="0"/>
        <w:jc w:val="both"/>
        <w:rPr>
          <w:rFonts w:ascii="Times New Roman" w:hAnsi="Times New Roman" w:cs="Times New Roman"/>
          <w:b/>
          <w:sz w:val="24"/>
          <w:szCs w:val="24"/>
        </w:rPr>
      </w:pPr>
      <w:r w:rsidRPr="005A1454">
        <w:rPr>
          <w:rFonts w:ascii="Times New Roman" w:hAnsi="Times New Roman" w:cs="Times New Roman"/>
          <w:b/>
          <w:sz w:val="24"/>
          <w:szCs w:val="24"/>
        </w:rPr>
        <w:t xml:space="preserve">„Смарт </w:t>
      </w:r>
      <w:proofErr w:type="spellStart"/>
      <w:r w:rsidRPr="005A1454">
        <w:rPr>
          <w:rFonts w:ascii="Times New Roman" w:hAnsi="Times New Roman" w:cs="Times New Roman"/>
          <w:b/>
          <w:sz w:val="24"/>
          <w:szCs w:val="24"/>
        </w:rPr>
        <w:t>Спед</w:t>
      </w:r>
      <w:proofErr w:type="spellEnd"/>
      <w:r w:rsidRPr="005A1454">
        <w:rPr>
          <w:rFonts w:ascii="Times New Roman" w:hAnsi="Times New Roman" w:cs="Times New Roman"/>
          <w:b/>
          <w:sz w:val="24"/>
          <w:szCs w:val="24"/>
        </w:rPr>
        <w:t>“ ЕООД – по договор 1/11.04.2025 г.- подкрепа за дейността на Фондация „Русе – град на свободния дух“ и подкрепа за проекти в рамките на кампанията „Русе – град на свободния дух“ - Водни битки, Парад на ретро автомобили, Празник на квартала, Работнически спортен фестивал, Посланик на свободния дух в моето училище, Виртуален гид на културното и туристическо наследство на Община Русе, Фотоконкурс Обичаме Русе</w:t>
      </w:r>
      <w:r w:rsidRPr="005A1454">
        <w:rPr>
          <w:rFonts w:ascii="Times New Roman" w:hAnsi="Times New Roman" w:cs="Times New Roman"/>
          <w:b/>
          <w:sz w:val="24"/>
          <w:szCs w:val="24"/>
          <w:lang w:val="en-US"/>
        </w:rPr>
        <w:t xml:space="preserve"> </w:t>
      </w:r>
    </w:p>
    <w:p w14:paraId="0177B0F8" w14:textId="77777777" w:rsidR="005A1454" w:rsidRPr="005A1454" w:rsidRDefault="005A1454" w:rsidP="005A1454">
      <w:pPr>
        <w:numPr>
          <w:ilvl w:val="0"/>
          <w:numId w:val="4"/>
        </w:numPr>
        <w:spacing w:after="0"/>
        <w:jc w:val="both"/>
        <w:rPr>
          <w:rFonts w:ascii="Times New Roman" w:hAnsi="Times New Roman" w:cs="Times New Roman"/>
          <w:b/>
          <w:sz w:val="24"/>
          <w:szCs w:val="24"/>
        </w:rPr>
      </w:pPr>
      <w:r w:rsidRPr="005A1454">
        <w:rPr>
          <w:rFonts w:ascii="Times New Roman" w:hAnsi="Times New Roman" w:cs="Times New Roman"/>
          <w:b/>
          <w:sz w:val="24"/>
          <w:szCs w:val="24"/>
        </w:rPr>
        <w:t xml:space="preserve">„Смарт </w:t>
      </w:r>
      <w:proofErr w:type="spellStart"/>
      <w:r w:rsidRPr="005A1454">
        <w:rPr>
          <w:rFonts w:ascii="Times New Roman" w:hAnsi="Times New Roman" w:cs="Times New Roman"/>
          <w:b/>
          <w:sz w:val="24"/>
          <w:szCs w:val="24"/>
        </w:rPr>
        <w:t>Спед</w:t>
      </w:r>
      <w:proofErr w:type="spellEnd"/>
      <w:r w:rsidRPr="005A1454">
        <w:rPr>
          <w:rFonts w:ascii="Times New Roman" w:hAnsi="Times New Roman" w:cs="Times New Roman"/>
          <w:b/>
          <w:sz w:val="24"/>
          <w:szCs w:val="24"/>
        </w:rPr>
        <w:t>“ ЕООД – по договор 2/11.04.2025 г.- подкрепа за проекти в рамките на кампанията „Русе – град на свободния дух“ – Водни битки, Парад на ретро автомобили, Празник на квартала, Работнически спортен фестивал</w:t>
      </w:r>
      <w:r w:rsidRPr="005A1454">
        <w:rPr>
          <w:rFonts w:ascii="Times New Roman" w:hAnsi="Times New Roman" w:cs="Times New Roman"/>
          <w:b/>
          <w:sz w:val="24"/>
          <w:szCs w:val="24"/>
          <w:lang w:val="en-US"/>
        </w:rPr>
        <w:t xml:space="preserve"> </w:t>
      </w:r>
    </w:p>
    <w:p w14:paraId="67CCD3DD" w14:textId="77777777" w:rsidR="005A1454" w:rsidRPr="005A1454" w:rsidRDefault="005A1454" w:rsidP="005A1454">
      <w:pPr>
        <w:numPr>
          <w:ilvl w:val="0"/>
          <w:numId w:val="4"/>
        </w:numPr>
        <w:spacing w:after="0"/>
        <w:jc w:val="both"/>
        <w:rPr>
          <w:rFonts w:ascii="Times New Roman" w:hAnsi="Times New Roman" w:cs="Times New Roman"/>
          <w:b/>
          <w:sz w:val="24"/>
          <w:szCs w:val="24"/>
        </w:rPr>
      </w:pPr>
      <w:r w:rsidRPr="005A1454">
        <w:rPr>
          <w:rFonts w:ascii="Times New Roman" w:hAnsi="Times New Roman" w:cs="Times New Roman"/>
          <w:b/>
          <w:sz w:val="24"/>
          <w:szCs w:val="24"/>
        </w:rPr>
        <w:t xml:space="preserve">„Топлофикация Русе“ АД - – по договор 3/30.04.2025 г. - подкрепа и подкрепа за проекти в рамките на кампанията „Русе – град на свободния дух“ - Парад на ретро автомобили Русе, Работнически спортен фестивал </w:t>
      </w:r>
    </w:p>
    <w:p w14:paraId="37E8A0D9" w14:textId="77777777" w:rsidR="005A1454" w:rsidRPr="005A1454" w:rsidRDefault="005A1454" w:rsidP="005A1454">
      <w:pPr>
        <w:numPr>
          <w:ilvl w:val="0"/>
          <w:numId w:val="4"/>
        </w:numPr>
        <w:spacing w:after="0"/>
        <w:jc w:val="both"/>
        <w:rPr>
          <w:rFonts w:ascii="Times New Roman" w:hAnsi="Times New Roman" w:cs="Times New Roman"/>
          <w:b/>
          <w:sz w:val="24"/>
          <w:szCs w:val="24"/>
        </w:rPr>
      </w:pPr>
      <w:r w:rsidRPr="005A1454">
        <w:rPr>
          <w:rFonts w:ascii="Times New Roman" w:hAnsi="Times New Roman" w:cs="Times New Roman"/>
          <w:b/>
          <w:sz w:val="24"/>
          <w:szCs w:val="24"/>
        </w:rPr>
        <w:t>ВИТТЕ Аутомотив България“ ЕООД – по договор 4/07.05.2025 г. - подкрепа за проект Парад на ретро автомобили Русе 202</w:t>
      </w:r>
      <w:r w:rsidRPr="005A1454">
        <w:rPr>
          <w:rFonts w:ascii="Times New Roman" w:hAnsi="Times New Roman" w:cs="Times New Roman"/>
          <w:b/>
          <w:sz w:val="24"/>
          <w:szCs w:val="24"/>
          <w:lang w:val="en-US"/>
        </w:rPr>
        <w:t>5</w:t>
      </w:r>
      <w:r w:rsidRPr="005A1454">
        <w:rPr>
          <w:rFonts w:ascii="Times New Roman" w:hAnsi="Times New Roman" w:cs="Times New Roman"/>
          <w:b/>
          <w:sz w:val="24"/>
          <w:szCs w:val="24"/>
        </w:rPr>
        <w:t xml:space="preserve"> в рамките на кампанията „Русе – град на свободния дух“</w:t>
      </w:r>
    </w:p>
    <w:p w14:paraId="726F88C9" w14:textId="77777777" w:rsidR="005A1454" w:rsidRPr="005A1454" w:rsidRDefault="005A1454" w:rsidP="005A1454">
      <w:pPr>
        <w:numPr>
          <w:ilvl w:val="0"/>
          <w:numId w:val="4"/>
        </w:numPr>
        <w:spacing w:after="0"/>
        <w:jc w:val="both"/>
        <w:rPr>
          <w:rFonts w:ascii="Times New Roman" w:hAnsi="Times New Roman" w:cs="Times New Roman"/>
          <w:b/>
          <w:sz w:val="24"/>
          <w:szCs w:val="24"/>
        </w:rPr>
      </w:pPr>
      <w:r w:rsidRPr="005A1454">
        <w:rPr>
          <w:rFonts w:ascii="Times New Roman" w:hAnsi="Times New Roman" w:cs="Times New Roman"/>
          <w:b/>
          <w:sz w:val="24"/>
          <w:szCs w:val="24"/>
        </w:rPr>
        <w:t xml:space="preserve">„Ен </w:t>
      </w:r>
      <w:proofErr w:type="spellStart"/>
      <w:r w:rsidRPr="005A1454">
        <w:rPr>
          <w:rFonts w:ascii="Times New Roman" w:hAnsi="Times New Roman" w:cs="Times New Roman"/>
          <w:b/>
          <w:sz w:val="24"/>
          <w:szCs w:val="24"/>
        </w:rPr>
        <w:t>Ер</w:t>
      </w:r>
      <w:proofErr w:type="spellEnd"/>
      <w:r w:rsidRPr="005A1454">
        <w:rPr>
          <w:rFonts w:ascii="Times New Roman" w:hAnsi="Times New Roman" w:cs="Times New Roman"/>
          <w:b/>
          <w:sz w:val="24"/>
          <w:szCs w:val="24"/>
        </w:rPr>
        <w:t xml:space="preserve"> Джи Софт“ ЕООД – по договор №5/09.05.20254 г. – подкрепа за проект Парад на ретро автомобили Русе 2025 в рамките на кампанията „Русе – град на свободния дух“</w:t>
      </w:r>
    </w:p>
    <w:p w14:paraId="3BDF6CB3" w14:textId="77777777" w:rsidR="005A1454" w:rsidRPr="005A1454" w:rsidRDefault="005A1454" w:rsidP="005A1454">
      <w:pPr>
        <w:numPr>
          <w:ilvl w:val="0"/>
          <w:numId w:val="4"/>
        </w:numPr>
        <w:spacing w:after="0"/>
        <w:jc w:val="both"/>
        <w:rPr>
          <w:rFonts w:ascii="Times New Roman" w:hAnsi="Times New Roman" w:cs="Times New Roman"/>
          <w:b/>
          <w:sz w:val="24"/>
          <w:szCs w:val="24"/>
        </w:rPr>
      </w:pPr>
      <w:r w:rsidRPr="005A1454">
        <w:rPr>
          <w:rFonts w:ascii="Times New Roman" w:hAnsi="Times New Roman" w:cs="Times New Roman"/>
          <w:b/>
          <w:sz w:val="24"/>
          <w:szCs w:val="24"/>
        </w:rPr>
        <w:t>„</w:t>
      </w:r>
      <w:proofErr w:type="spellStart"/>
      <w:r w:rsidRPr="005A1454">
        <w:rPr>
          <w:rFonts w:ascii="Times New Roman" w:hAnsi="Times New Roman" w:cs="Times New Roman"/>
          <w:b/>
          <w:sz w:val="24"/>
          <w:szCs w:val="24"/>
        </w:rPr>
        <w:t>Балканцинк</w:t>
      </w:r>
      <w:proofErr w:type="spellEnd"/>
      <w:r w:rsidRPr="005A1454">
        <w:rPr>
          <w:rFonts w:ascii="Times New Roman" w:hAnsi="Times New Roman" w:cs="Times New Roman"/>
          <w:b/>
          <w:sz w:val="24"/>
          <w:szCs w:val="24"/>
        </w:rPr>
        <w:t>“ АД – по договор 6/14.05.2025 г. – подкрепа за проект Парад на ретро автомобили Русе 2025 в рамките на кампанията „Русе – град на свободния дух“</w:t>
      </w:r>
    </w:p>
    <w:p w14:paraId="0559D53D" w14:textId="77777777" w:rsidR="005A1454" w:rsidRPr="005A1454" w:rsidRDefault="005A1454" w:rsidP="005A1454">
      <w:pPr>
        <w:numPr>
          <w:ilvl w:val="0"/>
          <w:numId w:val="4"/>
        </w:numPr>
        <w:spacing w:after="0"/>
        <w:jc w:val="both"/>
        <w:rPr>
          <w:rFonts w:ascii="Times New Roman" w:hAnsi="Times New Roman" w:cs="Times New Roman"/>
          <w:b/>
          <w:sz w:val="24"/>
          <w:szCs w:val="24"/>
        </w:rPr>
      </w:pPr>
      <w:r w:rsidRPr="005A1454">
        <w:rPr>
          <w:rFonts w:ascii="Times New Roman" w:hAnsi="Times New Roman" w:cs="Times New Roman"/>
          <w:b/>
          <w:sz w:val="24"/>
          <w:szCs w:val="24"/>
        </w:rPr>
        <w:t>„Ауто Хит“ АД – по договор №7/01.06.2025 г. – подкрепа за проект Парад на ретро автомобили Русе 2025 в рамките на кампанията „Русе – град на свободния дух“</w:t>
      </w:r>
    </w:p>
    <w:p w14:paraId="62564034" w14:textId="77777777" w:rsidR="005A1454" w:rsidRPr="005A1454" w:rsidRDefault="005A1454" w:rsidP="005A1454">
      <w:pPr>
        <w:numPr>
          <w:ilvl w:val="0"/>
          <w:numId w:val="4"/>
        </w:numPr>
        <w:spacing w:after="0"/>
        <w:jc w:val="both"/>
        <w:rPr>
          <w:rFonts w:ascii="Times New Roman" w:hAnsi="Times New Roman" w:cs="Times New Roman"/>
          <w:b/>
          <w:sz w:val="24"/>
          <w:szCs w:val="24"/>
        </w:rPr>
      </w:pPr>
      <w:r w:rsidRPr="005A1454">
        <w:rPr>
          <w:rFonts w:ascii="Times New Roman" w:hAnsi="Times New Roman" w:cs="Times New Roman"/>
          <w:b/>
          <w:sz w:val="24"/>
          <w:szCs w:val="24"/>
        </w:rPr>
        <w:t xml:space="preserve">„Тива Ком“ ЕООД – по договор 8/12.06.2025 г.- подкрепа за дейността на Фондация „Русе – град на свободния дух“ и подкрепа за проекти в рамките на кампанията „Русе – град на свободния дух“ – Тунинг фестивал Маска, Посланик на свободния дух в моето училище, Работнически спортен фестивал, Фотоконкурс Обичаме Русе, Водни битки – лято 2025, Празник на квартала, Ruse </w:t>
      </w:r>
      <w:proofErr w:type="spellStart"/>
      <w:r w:rsidRPr="005A1454">
        <w:rPr>
          <w:rFonts w:ascii="Times New Roman" w:hAnsi="Times New Roman" w:cs="Times New Roman"/>
          <w:b/>
          <w:sz w:val="24"/>
          <w:szCs w:val="24"/>
        </w:rPr>
        <w:t>Light</w:t>
      </w:r>
      <w:proofErr w:type="spellEnd"/>
      <w:r w:rsidRPr="005A1454">
        <w:rPr>
          <w:rFonts w:ascii="Times New Roman" w:hAnsi="Times New Roman" w:cs="Times New Roman"/>
          <w:b/>
          <w:sz w:val="24"/>
          <w:szCs w:val="24"/>
        </w:rPr>
        <w:t xml:space="preserve"> &amp; </w:t>
      </w:r>
      <w:proofErr w:type="spellStart"/>
      <w:r w:rsidRPr="005A1454">
        <w:rPr>
          <w:rFonts w:ascii="Times New Roman" w:hAnsi="Times New Roman" w:cs="Times New Roman"/>
          <w:b/>
          <w:sz w:val="24"/>
          <w:szCs w:val="24"/>
        </w:rPr>
        <w:t>Rhythm</w:t>
      </w:r>
      <w:proofErr w:type="spellEnd"/>
      <w:r w:rsidRPr="005A1454">
        <w:rPr>
          <w:rFonts w:ascii="Times New Roman" w:hAnsi="Times New Roman" w:cs="Times New Roman"/>
          <w:b/>
          <w:sz w:val="24"/>
          <w:szCs w:val="24"/>
        </w:rPr>
        <w:t xml:space="preserve"> </w:t>
      </w:r>
      <w:proofErr w:type="spellStart"/>
      <w:r w:rsidRPr="005A1454">
        <w:rPr>
          <w:rFonts w:ascii="Times New Roman" w:hAnsi="Times New Roman" w:cs="Times New Roman"/>
          <w:b/>
          <w:sz w:val="24"/>
          <w:szCs w:val="24"/>
        </w:rPr>
        <w:t>Fest</w:t>
      </w:r>
      <w:proofErr w:type="spellEnd"/>
      <w:r w:rsidRPr="005A1454">
        <w:rPr>
          <w:rFonts w:ascii="Times New Roman" w:hAnsi="Times New Roman" w:cs="Times New Roman"/>
          <w:b/>
          <w:sz w:val="24"/>
          <w:szCs w:val="24"/>
        </w:rPr>
        <w:t xml:space="preserve"> 2025, Участие на Мажоретен състав </w:t>
      </w:r>
      <w:proofErr w:type="spellStart"/>
      <w:r w:rsidRPr="005A1454">
        <w:rPr>
          <w:rFonts w:ascii="Times New Roman" w:hAnsi="Times New Roman" w:cs="Times New Roman"/>
          <w:b/>
          <w:sz w:val="24"/>
          <w:szCs w:val="24"/>
        </w:rPr>
        <w:t>Екстрийм</w:t>
      </w:r>
      <w:proofErr w:type="spellEnd"/>
      <w:r w:rsidRPr="005A1454">
        <w:rPr>
          <w:rFonts w:ascii="Times New Roman" w:hAnsi="Times New Roman" w:cs="Times New Roman"/>
          <w:b/>
          <w:sz w:val="24"/>
          <w:szCs w:val="24"/>
        </w:rPr>
        <w:t xml:space="preserve">, ФТС Зора и балет </w:t>
      </w:r>
      <w:r w:rsidRPr="005A1454">
        <w:rPr>
          <w:rFonts w:ascii="Times New Roman" w:hAnsi="Times New Roman" w:cs="Times New Roman"/>
          <w:b/>
          <w:sz w:val="24"/>
          <w:szCs w:val="24"/>
        </w:rPr>
        <w:lastRenderedPageBreak/>
        <w:t>Импулс в Международен фестивал „</w:t>
      </w:r>
      <w:proofErr w:type="spellStart"/>
      <w:r w:rsidRPr="005A1454">
        <w:rPr>
          <w:rFonts w:ascii="Times New Roman" w:hAnsi="Times New Roman" w:cs="Times New Roman"/>
          <w:b/>
          <w:sz w:val="24"/>
          <w:szCs w:val="24"/>
        </w:rPr>
        <w:t>La</w:t>
      </w:r>
      <w:proofErr w:type="spellEnd"/>
      <w:r w:rsidRPr="005A1454">
        <w:rPr>
          <w:rFonts w:ascii="Times New Roman" w:hAnsi="Times New Roman" w:cs="Times New Roman"/>
          <w:b/>
          <w:sz w:val="24"/>
          <w:szCs w:val="24"/>
        </w:rPr>
        <w:t xml:space="preserve"> </w:t>
      </w:r>
      <w:proofErr w:type="spellStart"/>
      <w:r w:rsidRPr="005A1454">
        <w:rPr>
          <w:rFonts w:ascii="Times New Roman" w:hAnsi="Times New Roman" w:cs="Times New Roman"/>
          <w:b/>
          <w:sz w:val="24"/>
          <w:szCs w:val="24"/>
        </w:rPr>
        <w:t>Spiagge</w:t>
      </w:r>
      <w:proofErr w:type="spellEnd"/>
      <w:r w:rsidRPr="005A1454">
        <w:rPr>
          <w:rFonts w:ascii="Times New Roman" w:hAnsi="Times New Roman" w:cs="Times New Roman"/>
          <w:b/>
          <w:sz w:val="24"/>
          <w:szCs w:val="24"/>
        </w:rPr>
        <w:t xml:space="preserve"> d </w:t>
      </w:r>
      <w:proofErr w:type="spellStart"/>
      <w:r w:rsidRPr="005A1454">
        <w:rPr>
          <w:rFonts w:ascii="Times New Roman" w:hAnsi="Times New Roman" w:cs="Times New Roman"/>
          <w:b/>
          <w:sz w:val="24"/>
          <w:szCs w:val="24"/>
        </w:rPr>
        <w:t>Italia</w:t>
      </w:r>
      <w:proofErr w:type="spellEnd"/>
      <w:r w:rsidRPr="005A1454">
        <w:rPr>
          <w:rFonts w:ascii="Times New Roman" w:hAnsi="Times New Roman" w:cs="Times New Roman"/>
          <w:b/>
          <w:sz w:val="24"/>
          <w:szCs w:val="24"/>
        </w:rPr>
        <w:t xml:space="preserve">“ в </w:t>
      </w:r>
      <w:proofErr w:type="spellStart"/>
      <w:r w:rsidRPr="005A1454">
        <w:rPr>
          <w:rFonts w:ascii="Times New Roman" w:hAnsi="Times New Roman" w:cs="Times New Roman"/>
          <w:b/>
          <w:sz w:val="24"/>
          <w:szCs w:val="24"/>
        </w:rPr>
        <w:t>Ричоне</w:t>
      </w:r>
      <w:proofErr w:type="spellEnd"/>
      <w:r w:rsidRPr="005A1454">
        <w:rPr>
          <w:rFonts w:ascii="Times New Roman" w:hAnsi="Times New Roman" w:cs="Times New Roman"/>
          <w:b/>
          <w:sz w:val="24"/>
          <w:szCs w:val="24"/>
        </w:rPr>
        <w:t>, Италия, Виртуален гид на културното и туристическо наследство на Община Русе</w:t>
      </w:r>
    </w:p>
    <w:p w14:paraId="21E9E9D4" w14:textId="77777777" w:rsidR="005A1454" w:rsidRPr="005A1454" w:rsidRDefault="005A1454" w:rsidP="005A1454">
      <w:pPr>
        <w:numPr>
          <w:ilvl w:val="0"/>
          <w:numId w:val="4"/>
        </w:numPr>
        <w:spacing w:after="0"/>
        <w:jc w:val="both"/>
        <w:rPr>
          <w:rFonts w:ascii="Times New Roman" w:hAnsi="Times New Roman" w:cs="Times New Roman"/>
          <w:b/>
          <w:sz w:val="24"/>
          <w:szCs w:val="24"/>
        </w:rPr>
      </w:pPr>
      <w:r w:rsidRPr="005A1454">
        <w:rPr>
          <w:rFonts w:ascii="Times New Roman" w:hAnsi="Times New Roman" w:cs="Times New Roman"/>
          <w:b/>
          <w:sz w:val="24"/>
          <w:szCs w:val="24"/>
        </w:rPr>
        <w:t>„</w:t>
      </w:r>
      <w:proofErr w:type="spellStart"/>
      <w:r w:rsidRPr="005A1454">
        <w:rPr>
          <w:rFonts w:ascii="Times New Roman" w:hAnsi="Times New Roman" w:cs="Times New Roman"/>
          <w:b/>
          <w:sz w:val="24"/>
          <w:szCs w:val="24"/>
        </w:rPr>
        <w:t>Хускварна</w:t>
      </w:r>
      <w:proofErr w:type="spellEnd"/>
      <w:r w:rsidRPr="005A1454">
        <w:rPr>
          <w:rFonts w:ascii="Times New Roman" w:hAnsi="Times New Roman" w:cs="Times New Roman"/>
          <w:b/>
          <w:sz w:val="24"/>
          <w:szCs w:val="24"/>
        </w:rPr>
        <w:t xml:space="preserve"> Русе“ ЕООД – по договор 9/01.07.2025 г. – подкрепа за проекти в рамките на кампанията „Русе – град на свободния дух“ – Водни битки – лято 2025, Виртуален гид на културното и туристическо наследство на Община Русе</w:t>
      </w:r>
    </w:p>
    <w:p w14:paraId="25BC22D0" w14:textId="77777777" w:rsidR="005A1454" w:rsidRPr="005A1454" w:rsidRDefault="005A1454" w:rsidP="005A1454">
      <w:pPr>
        <w:numPr>
          <w:ilvl w:val="0"/>
          <w:numId w:val="4"/>
        </w:numPr>
        <w:spacing w:after="0"/>
        <w:jc w:val="both"/>
        <w:rPr>
          <w:rFonts w:ascii="Times New Roman" w:hAnsi="Times New Roman" w:cs="Times New Roman"/>
          <w:b/>
          <w:sz w:val="24"/>
          <w:szCs w:val="24"/>
        </w:rPr>
      </w:pPr>
      <w:r w:rsidRPr="005A1454">
        <w:rPr>
          <w:rFonts w:ascii="Times New Roman" w:hAnsi="Times New Roman" w:cs="Times New Roman"/>
          <w:b/>
          <w:bCs/>
          <w:sz w:val="24"/>
          <w:szCs w:val="24"/>
        </w:rPr>
        <w:t>„</w:t>
      </w:r>
      <w:proofErr w:type="spellStart"/>
      <w:r w:rsidRPr="005A1454">
        <w:rPr>
          <w:rFonts w:ascii="Times New Roman" w:hAnsi="Times New Roman" w:cs="Times New Roman"/>
          <w:b/>
          <w:bCs/>
          <w:sz w:val="24"/>
          <w:szCs w:val="24"/>
        </w:rPr>
        <w:t>Ником</w:t>
      </w:r>
      <w:proofErr w:type="spellEnd"/>
      <w:r w:rsidRPr="005A1454">
        <w:rPr>
          <w:rFonts w:ascii="Times New Roman" w:hAnsi="Times New Roman" w:cs="Times New Roman"/>
          <w:b/>
          <w:bCs/>
          <w:sz w:val="24"/>
          <w:szCs w:val="24"/>
        </w:rPr>
        <w:t xml:space="preserve"> Русе“ ООД - </w:t>
      </w:r>
      <w:r w:rsidRPr="005A1454">
        <w:rPr>
          <w:rFonts w:ascii="Times New Roman" w:hAnsi="Times New Roman" w:cs="Times New Roman"/>
          <w:b/>
          <w:sz w:val="24"/>
          <w:szCs w:val="24"/>
        </w:rPr>
        <w:t>по договор 10/16.07.2025 г. – подкрепа за проект Миналото днес в рамките на кампанията „Русе – град на свободния дух“</w:t>
      </w:r>
    </w:p>
    <w:p w14:paraId="3D905343" w14:textId="77777777" w:rsidR="005A1454" w:rsidRPr="005A1454" w:rsidRDefault="005A1454" w:rsidP="005A1454">
      <w:pPr>
        <w:numPr>
          <w:ilvl w:val="0"/>
          <w:numId w:val="4"/>
        </w:numPr>
        <w:spacing w:after="0"/>
        <w:jc w:val="both"/>
        <w:rPr>
          <w:rFonts w:ascii="Times New Roman" w:hAnsi="Times New Roman" w:cs="Times New Roman"/>
          <w:b/>
          <w:sz w:val="24"/>
          <w:szCs w:val="24"/>
        </w:rPr>
      </w:pPr>
      <w:r w:rsidRPr="005A1454">
        <w:rPr>
          <w:rFonts w:ascii="Times New Roman" w:hAnsi="Times New Roman" w:cs="Times New Roman"/>
          <w:b/>
          <w:sz w:val="24"/>
          <w:szCs w:val="24"/>
        </w:rPr>
        <w:t>„Експрес Сервиз - ООД“ ООД – по договор №11/16.07.2025 г. – подкрепа за проекти в рамките на кампанията „Русе – град на свободния дух“ - „Парад на ретро автомобили Русе 2025“, Работнически спортен фестивал, Празник на квартала</w:t>
      </w:r>
    </w:p>
    <w:p w14:paraId="64D7190A" w14:textId="77777777" w:rsidR="005A1454" w:rsidRPr="005A1454" w:rsidRDefault="005A1454" w:rsidP="005A1454">
      <w:pPr>
        <w:numPr>
          <w:ilvl w:val="0"/>
          <w:numId w:val="4"/>
        </w:numPr>
        <w:spacing w:after="0"/>
        <w:jc w:val="both"/>
        <w:rPr>
          <w:rFonts w:ascii="Times New Roman" w:hAnsi="Times New Roman" w:cs="Times New Roman"/>
          <w:b/>
          <w:sz w:val="24"/>
          <w:szCs w:val="24"/>
        </w:rPr>
      </w:pPr>
      <w:r w:rsidRPr="005A1454">
        <w:rPr>
          <w:rFonts w:ascii="Times New Roman" w:hAnsi="Times New Roman" w:cs="Times New Roman"/>
          <w:b/>
          <w:sz w:val="24"/>
          <w:szCs w:val="24"/>
        </w:rPr>
        <w:t>„</w:t>
      </w:r>
      <w:proofErr w:type="spellStart"/>
      <w:r w:rsidRPr="005A1454">
        <w:rPr>
          <w:rFonts w:ascii="Times New Roman" w:hAnsi="Times New Roman" w:cs="Times New Roman"/>
          <w:b/>
          <w:sz w:val="24"/>
          <w:szCs w:val="24"/>
        </w:rPr>
        <w:t>Холлеман</w:t>
      </w:r>
      <w:proofErr w:type="spellEnd"/>
      <w:r w:rsidRPr="005A1454">
        <w:rPr>
          <w:rFonts w:ascii="Times New Roman" w:hAnsi="Times New Roman" w:cs="Times New Roman"/>
          <w:b/>
          <w:sz w:val="24"/>
          <w:szCs w:val="24"/>
        </w:rPr>
        <w:t xml:space="preserve"> България“ ООД – по договор 12/16.07.2025 г. - за дейността на Фондация „Русе – град на свободния дух“ и подкрепа за проекти в рамките на кампанията „Русе – град на свободния дух“ - Посланик на свободния дух в моето училище, Водни битки, Работнически спортен фестивал, Тунинг фестивал Маска</w:t>
      </w:r>
    </w:p>
    <w:p w14:paraId="2AE87D76" w14:textId="77777777" w:rsidR="005A1454" w:rsidRPr="005A1454" w:rsidRDefault="005A1454" w:rsidP="005A1454">
      <w:pPr>
        <w:numPr>
          <w:ilvl w:val="0"/>
          <w:numId w:val="4"/>
        </w:numPr>
        <w:spacing w:after="0"/>
        <w:jc w:val="both"/>
        <w:rPr>
          <w:rFonts w:ascii="Times New Roman" w:hAnsi="Times New Roman" w:cs="Times New Roman"/>
          <w:b/>
          <w:sz w:val="24"/>
          <w:szCs w:val="24"/>
        </w:rPr>
      </w:pPr>
      <w:r w:rsidRPr="005A1454">
        <w:rPr>
          <w:rFonts w:ascii="Times New Roman" w:hAnsi="Times New Roman" w:cs="Times New Roman"/>
          <w:b/>
          <w:sz w:val="24"/>
          <w:szCs w:val="24"/>
        </w:rPr>
        <w:t xml:space="preserve">„Булмаркет </w:t>
      </w:r>
      <w:proofErr w:type="spellStart"/>
      <w:r w:rsidRPr="005A1454">
        <w:rPr>
          <w:rFonts w:ascii="Times New Roman" w:hAnsi="Times New Roman" w:cs="Times New Roman"/>
          <w:b/>
          <w:sz w:val="24"/>
          <w:szCs w:val="24"/>
        </w:rPr>
        <w:t>Си</w:t>
      </w:r>
      <w:proofErr w:type="spellEnd"/>
      <w:r w:rsidRPr="005A1454">
        <w:rPr>
          <w:rFonts w:ascii="Times New Roman" w:hAnsi="Times New Roman" w:cs="Times New Roman"/>
          <w:b/>
          <w:sz w:val="24"/>
          <w:szCs w:val="24"/>
        </w:rPr>
        <w:t xml:space="preserve"> Ен Джи“ ЕООД – по договор 13/15.08.2025 г. – подкрепа за проект Изложба „Миналото днес“ в рамките на кампанията „Русе – град на свободния дух“- Празник на квартала, Работнически спортен фестивал, Голямата викторина, Виртуален гид на културното и туристическо наследство на Община Русе</w:t>
      </w:r>
    </w:p>
    <w:p w14:paraId="3421CFC4" w14:textId="77777777" w:rsidR="005A1454" w:rsidRPr="005A1454" w:rsidRDefault="005A1454" w:rsidP="005A1454">
      <w:pPr>
        <w:numPr>
          <w:ilvl w:val="0"/>
          <w:numId w:val="4"/>
        </w:numPr>
        <w:spacing w:after="0"/>
        <w:jc w:val="both"/>
        <w:rPr>
          <w:rFonts w:ascii="Times New Roman" w:hAnsi="Times New Roman" w:cs="Times New Roman"/>
          <w:b/>
          <w:sz w:val="24"/>
          <w:szCs w:val="24"/>
        </w:rPr>
      </w:pPr>
      <w:r w:rsidRPr="005A1454">
        <w:rPr>
          <w:rFonts w:ascii="Times New Roman" w:hAnsi="Times New Roman" w:cs="Times New Roman"/>
          <w:b/>
          <w:sz w:val="24"/>
          <w:szCs w:val="24"/>
        </w:rPr>
        <w:t>„ДЗИ Общо застраховане“ ЕАД – по договор №14/15.09.2025 г. –  подкрепа за проект Тунинг фестивал МАСКА в рамките на кампанията „Русе – град на свободния дух“</w:t>
      </w:r>
    </w:p>
    <w:p w14:paraId="102C5903" w14:textId="77777777" w:rsidR="005A1454" w:rsidRPr="005A1454" w:rsidRDefault="005A1454" w:rsidP="005A1454">
      <w:pPr>
        <w:numPr>
          <w:ilvl w:val="0"/>
          <w:numId w:val="4"/>
        </w:numPr>
        <w:spacing w:after="0"/>
        <w:jc w:val="both"/>
        <w:rPr>
          <w:rFonts w:ascii="Times New Roman" w:hAnsi="Times New Roman" w:cs="Times New Roman"/>
          <w:b/>
          <w:sz w:val="24"/>
          <w:szCs w:val="24"/>
        </w:rPr>
      </w:pPr>
      <w:proofErr w:type="spellStart"/>
      <w:r w:rsidRPr="005A1454">
        <w:rPr>
          <w:rFonts w:ascii="Times New Roman" w:hAnsi="Times New Roman" w:cs="Times New Roman"/>
          <w:b/>
          <w:sz w:val="24"/>
          <w:szCs w:val="24"/>
        </w:rPr>
        <w:t>Региоком</w:t>
      </w:r>
      <w:proofErr w:type="spellEnd"/>
      <w:r w:rsidRPr="005A1454">
        <w:rPr>
          <w:rFonts w:ascii="Times New Roman" w:hAnsi="Times New Roman" w:cs="Times New Roman"/>
          <w:b/>
          <w:sz w:val="24"/>
          <w:szCs w:val="24"/>
        </w:rPr>
        <w:t xml:space="preserve"> Европейско дружество, клон България - по договор 15/01.10.2025 – подкрепа за </w:t>
      </w:r>
      <w:proofErr w:type="spellStart"/>
      <w:r w:rsidRPr="005A1454">
        <w:rPr>
          <w:rFonts w:ascii="Times New Roman" w:hAnsi="Times New Roman" w:cs="Times New Roman"/>
          <w:b/>
          <w:sz w:val="24"/>
          <w:szCs w:val="24"/>
        </w:rPr>
        <w:t>Рабонтнически</w:t>
      </w:r>
      <w:proofErr w:type="spellEnd"/>
      <w:r w:rsidRPr="005A1454">
        <w:rPr>
          <w:rFonts w:ascii="Times New Roman" w:hAnsi="Times New Roman" w:cs="Times New Roman"/>
          <w:b/>
          <w:sz w:val="24"/>
          <w:szCs w:val="24"/>
        </w:rPr>
        <w:t xml:space="preserve"> спортен фестивал в рамките на кампанията „Русе – град на свободния дух“</w:t>
      </w:r>
    </w:p>
    <w:p w14:paraId="105F9485" w14:textId="77777777" w:rsidR="005A1454" w:rsidRPr="005A1454" w:rsidRDefault="005A1454" w:rsidP="005A1454">
      <w:pPr>
        <w:numPr>
          <w:ilvl w:val="0"/>
          <w:numId w:val="4"/>
        </w:numPr>
        <w:spacing w:after="0"/>
        <w:jc w:val="both"/>
        <w:rPr>
          <w:rFonts w:ascii="Times New Roman" w:hAnsi="Times New Roman" w:cs="Times New Roman"/>
          <w:b/>
          <w:sz w:val="24"/>
          <w:szCs w:val="24"/>
        </w:rPr>
      </w:pPr>
      <w:r w:rsidRPr="005A1454">
        <w:rPr>
          <w:rFonts w:ascii="Times New Roman" w:hAnsi="Times New Roman" w:cs="Times New Roman"/>
          <w:b/>
          <w:sz w:val="24"/>
          <w:szCs w:val="24"/>
        </w:rPr>
        <w:t>УМБАЛ „Медика Русе“ ООД – по договор за дарение от 20.09.2025 г. за медицинско обслужване на Грийн Рок Фест Русе 2025 в рамките на кампанията „Русе – град на свободния дух“</w:t>
      </w:r>
    </w:p>
    <w:p w14:paraId="3DD17048" w14:textId="77777777" w:rsidR="005A1454" w:rsidRPr="005A1454" w:rsidRDefault="005A1454" w:rsidP="005A1454">
      <w:pPr>
        <w:numPr>
          <w:ilvl w:val="0"/>
          <w:numId w:val="4"/>
        </w:numPr>
        <w:spacing w:after="0"/>
        <w:jc w:val="both"/>
        <w:rPr>
          <w:rFonts w:ascii="Times New Roman" w:hAnsi="Times New Roman" w:cs="Times New Roman"/>
          <w:b/>
          <w:sz w:val="24"/>
          <w:szCs w:val="24"/>
        </w:rPr>
      </w:pPr>
      <w:r w:rsidRPr="005A1454">
        <w:rPr>
          <w:rFonts w:ascii="Times New Roman" w:hAnsi="Times New Roman" w:cs="Times New Roman"/>
          <w:b/>
          <w:sz w:val="24"/>
          <w:szCs w:val="24"/>
        </w:rPr>
        <w:t>УМБАЛ „Медика Русе“ ООД – по договор за дарение от 11.10.2025 г. за медицинско обслужване на Работнически спортен фестивал Русе 2025 в рамките на кампанията „Русе – град на свободния дух“</w:t>
      </w:r>
    </w:p>
    <w:p w14:paraId="26CD5C50" w14:textId="77777777" w:rsidR="005A1454" w:rsidRPr="005A1454" w:rsidRDefault="005A1454" w:rsidP="005A1454">
      <w:pPr>
        <w:numPr>
          <w:ilvl w:val="0"/>
          <w:numId w:val="4"/>
        </w:numPr>
        <w:spacing w:after="0"/>
        <w:jc w:val="both"/>
        <w:rPr>
          <w:rFonts w:ascii="Times New Roman" w:hAnsi="Times New Roman" w:cs="Times New Roman"/>
          <w:b/>
          <w:sz w:val="24"/>
          <w:szCs w:val="24"/>
        </w:rPr>
      </w:pPr>
      <w:r w:rsidRPr="005A1454">
        <w:rPr>
          <w:rFonts w:ascii="Times New Roman" w:hAnsi="Times New Roman" w:cs="Times New Roman"/>
          <w:b/>
          <w:sz w:val="24"/>
          <w:szCs w:val="24"/>
        </w:rPr>
        <w:br w:type="page"/>
      </w:r>
    </w:p>
    <w:p w14:paraId="2F5B40F4"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lastRenderedPageBreak/>
        <w:t xml:space="preserve">ФИНАНСОВ ОТЧЕТ НА ФОНДАЦИЯ „РУСЕ-ГРАД НА СВОБОДНИЯ ДУХ“ </w:t>
      </w:r>
    </w:p>
    <w:p w14:paraId="5AD7ACF3"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ЗА ПЕРИОДА 1 ЯНУАРИ - 31 ДЕКЕМВРИ 2025 Г.</w:t>
      </w:r>
    </w:p>
    <w:tbl>
      <w:tblPr>
        <w:tblW w:w="10389" w:type="dxa"/>
        <w:tblInd w:w="-714" w:type="dxa"/>
        <w:tblLayout w:type="fixed"/>
        <w:tblCellMar>
          <w:left w:w="70" w:type="dxa"/>
          <w:right w:w="70" w:type="dxa"/>
        </w:tblCellMar>
        <w:tblLook w:val="04A0" w:firstRow="1" w:lastRow="0" w:firstColumn="1" w:lastColumn="0" w:noHBand="0" w:noVBand="1"/>
      </w:tblPr>
      <w:tblGrid>
        <w:gridCol w:w="2410"/>
        <w:gridCol w:w="6095"/>
        <w:gridCol w:w="9"/>
        <w:gridCol w:w="1834"/>
        <w:gridCol w:w="41"/>
      </w:tblGrid>
      <w:tr w:rsidR="005A1454" w:rsidRPr="005A1454" w14:paraId="31DEDCD7" w14:textId="77777777" w:rsidTr="005A1454">
        <w:trPr>
          <w:trHeight w:val="588"/>
        </w:trPr>
        <w:tc>
          <w:tcPr>
            <w:tcW w:w="10389" w:type="dxa"/>
            <w:gridSpan w:val="5"/>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hideMark/>
          </w:tcPr>
          <w:p w14:paraId="1F12DE17" w14:textId="77777777" w:rsidR="005A1454" w:rsidRPr="005A1454" w:rsidRDefault="005A1454" w:rsidP="005A1454">
            <w:pPr>
              <w:spacing w:after="0"/>
              <w:ind w:firstLine="360"/>
              <w:jc w:val="both"/>
              <w:rPr>
                <w:rFonts w:ascii="Times New Roman" w:hAnsi="Times New Roman" w:cs="Times New Roman"/>
                <w:b/>
                <w:bCs/>
                <w:sz w:val="24"/>
                <w:szCs w:val="24"/>
              </w:rPr>
            </w:pPr>
            <w:r w:rsidRPr="005A1454">
              <w:rPr>
                <w:rFonts w:ascii="Times New Roman" w:hAnsi="Times New Roman" w:cs="Times New Roman"/>
                <w:b/>
                <w:bCs/>
                <w:sz w:val="24"/>
                <w:szCs w:val="24"/>
              </w:rPr>
              <w:t>Разходи за периода 1 януари - 31 декември 2025 г.</w:t>
            </w:r>
          </w:p>
        </w:tc>
      </w:tr>
      <w:tr w:rsidR="005A1454" w:rsidRPr="005A1454" w14:paraId="38FA636E" w14:textId="77777777" w:rsidTr="005A1454">
        <w:trPr>
          <w:gridAfter w:val="1"/>
          <w:wAfter w:w="41" w:type="dxa"/>
          <w:trHeight w:val="691"/>
        </w:trPr>
        <w:tc>
          <w:tcPr>
            <w:tcW w:w="2410" w:type="dxa"/>
            <w:tcBorders>
              <w:top w:val="nil"/>
              <w:left w:val="single" w:sz="4" w:space="0" w:color="000000"/>
              <w:bottom w:val="single" w:sz="4" w:space="0" w:color="000000"/>
              <w:right w:val="single" w:sz="4" w:space="0" w:color="000000"/>
            </w:tcBorders>
            <w:vAlign w:val="center"/>
            <w:hideMark/>
          </w:tcPr>
          <w:p w14:paraId="4DCAFEB1" w14:textId="77777777" w:rsidR="005A1454" w:rsidRPr="005A1454" w:rsidRDefault="005A1454" w:rsidP="005A1454">
            <w:pPr>
              <w:spacing w:after="0"/>
              <w:jc w:val="both"/>
              <w:rPr>
                <w:rFonts w:ascii="Times New Roman" w:hAnsi="Times New Roman" w:cs="Times New Roman"/>
                <w:b/>
                <w:bCs/>
                <w:sz w:val="24"/>
                <w:szCs w:val="24"/>
              </w:rPr>
            </w:pPr>
            <w:r w:rsidRPr="005A1454">
              <w:rPr>
                <w:rFonts w:ascii="Times New Roman" w:hAnsi="Times New Roman" w:cs="Times New Roman"/>
                <w:b/>
                <w:bCs/>
                <w:sz w:val="24"/>
                <w:szCs w:val="24"/>
              </w:rPr>
              <w:t>Бюджетни раздели</w:t>
            </w:r>
            <w:r w:rsidRPr="005A1454">
              <w:rPr>
                <w:rFonts w:ascii="Times New Roman" w:hAnsi="Times New Roman" w:cs="Times New Roman"/>
                <w:b/>
                <w:bCs/>
                <w:sz w:val="24"/>
                <w:szCs w:val="24"/>
              </w:rPr>
              <w:br/>
              <w:t>планирани средства в лв.</w:t>
            </w:r>
          </w:p>
        </w:tc>
        <w:tc>
          <w:tcPr>
            <w:tcW w:w="6095" w:type="dxa"/>
            <w:tcBorders>
              <w:top w:val="nil"/>
              <w:left w:val="nil"/>
              <w:bottom w:val="single" w:sz="4" w:space="0" w:color="000000"/>
              <w:right w:val="single" w:sz="4" w:space="0" w:color="000000"/>
            </w:tcBorders>
            <w:vAlign w:val="center"/>
            <w:hideMark/>
          </w:tcPr>
          <w:p w14:paraId="7F99BD4A" w14:textId="77777777" w:rsidR="005A1454" w:rsidRPr="005A1454" w:rsidRDefault="005A1454" w:rsidP="005A1454">
            <w:pPr>
              <w:spacing w:after="0"/>
              <w:ind w:firstLine="360"/>
              <w:jc w:val="both"/>
              <w:rPr>
                <w:rFonts w:ascii="Times New Roman" w:hAnsi="Times New Roman" w:cs="Times New Roman"/>
                <w:b/>
                <w:bCs/>
                <w:sz w:val="24"/>
                <w:szCs w:val="24"/>
              </w:rPr>
            </w:pPr>
            <w:r w:rsidRPr="005A1454">
              <w:rPr>
                <w:rFonts w:ascii="Times New Roman" w:hAnsi="Times New Roman" w:cs="Times New Roman"/>
                <w:b/>
                <w:bCs/>
                <w:sz w:val="24"/>
                <w:szCs w:val="24"/>
              </w:rPr>
              <w:t>Вид разход</w:t>
            </w:r>
          </w:p>
        </w:tc>
        <w:tc>
          <w:tcPr>
            <w:tcW w:w="1843" w:type="dxa"/>
            <w:gridSpan w:val="2"/>
            <w:tcBorders>
              <w:top w:val="nil"/>
              <w:left w:val="nil"/>
              <w:bottom w:val="single" w:sz="4" w:space="0" w:color="000000"/>
              <w:right w:val="single" w:sz="4" w:space="0" w:color="000000"/>
            </w:tcBorders>
            <w:vAlign w:val="center"/>
            <w:hideMark/>
          </w:tcPr>
          <w:p w14:paraId="47FFBCCA" w14:textId="77777777" w:rsidR="005A1454" w:rsidRPr="005A1454" w:rsidRDefault="005A1454" w:rsidP="005A1454">
            <w:pPr>
              <w:spacing w:after="0"/>
              <w:ind w:firstLine="360"/>
              <w:jc w:val="both"/>
              <w:rPr>
                <w:rFonts w:ascii="Times New Roman" w:hAnsi="Times New Roman" w:cs="Times New Roman"/>
                <w:b/>
                <w:bCs/>
                <w:sz w:val="24"/>
                <w:szCs w:val="24"/>
              </w:rPr>
            </w:pPr>
            <w:r w:rsidRPr="005A1454">
              <w:rPr>
                <w:rFonts w:ascii="Times New Roman" w:hAnsi="Times New Roman" w:cs="Times New Roman"/>
                <w:b/>
                <w:bCs/>
                <w:sz w:val="24"/>
                <w:szCs w:val="24"/>
              </w:rPr>
              <w:t>Сума в лв.</w:t>
            </w:r>
          </w:p>
        </w:tc>
      </w:tr>
      <w:tr w:rsidR="005A1454" w:rsidRPr="005A1454" w14:paraId="103528BB" w14:textId="77777777" w:rsidTr="005A1454">
        <w:trPr>
          <w:gridAfter w:val="1"/>
          <w:wAfter w:w="41" w:type="dxa"/>
          <w:trHeight w:val="288"/>
        </w:trPr>
        <w:tc>
          <w:tcPr>
            <w:tcW w:w="2410" w:type="dxa"/>
            <w:tcBorders>
              <w:top w:val="nil"/>
              <w:left w:val="single" w:sz="4" w:space="0" w:color="000000"/>
              <w:bottom w:val="single" w:sz="4" w:space="0" w:color="000000"/>
              <w:right w:val="single" w:sz="4" w:space="0" w:color="000000"/>
            </w:tcBorders>
            <w:vAlign w:val="center"/>
            <w:hideMark/>
          </w:tcPr>
          <w:p w14:paraId="78C548D3" w14:textId="77777777" w:rsidR="005A1454" w:rsidRPr="005A1454" w:rsidRDefault="005A1454" w:rsidP="005A1454">
            <w:pPr>
              <w:spacing w:after="0"/>
              <w:ind w:firstLine="360"/>
              <w:jc w:val="both"/>
              <w:rPr>
                <w:rFonts w:ascii="Times New Roman" w:hAnsi="Times New Roman" w:cs="Times New Roman"/>
                <w:b/>
                <w:bCs/>
                <w:sz w:val="24"/>
                <w:szCs w:val="24"/>
              </w:rPr>
            </w:pPr>
            <w:r w:rsidRPr="005A1454">
              <w:rPr>
                <w:rFonts w:ascii="Times New Roman" w:hAnsi="Times New Roman" w:cs="Times New Roman"/>
                <w:b/>
                <w:bCs/>
                <w:sz w:val="24"/>
                <w:szCs w:val="24"/>
              </w:rPr>
              <w:t>Човешки ресурси</w:t>
            </w:r>
          </w:p>
        </w:tc>
        <w:tc>
          <w:tcPr>
            <w:tcW w:w="6095" w:type="dxa"/>
            <w:tcBorders>
              <w:top w:val="nil"/>
              <w:left w:val="nil"/>
              <w:bottom w:val="single" w:sz="4" w:space="0" w:color="000000"/>
              <w:right w:val="single" w:sz="4" w:space="0" w:color="000000"/>
            </w:tcBorders>
            <w:vAlign w:val="center"/>
            <w:hideMark/>
          </w:tcPr>
          <w:p w14:paraId="4387CD00"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Трудови възнаграждения</w:t>
            </w:r>
          </w:p>
        </w:tc>
        <w:tc>
          <w:tcPr>
            <w:tcW w:w="1843" w:type="dxa"/>
            <w:gridSpan w:val="2"/>
            <w:tcBorders>
              <w:top w:val="nil"/>
              <w:left w:val="nil"/>
              <w:bottom w:val="single" w:sz="4" w:space="0" w:color="000000"/>
              <w:right w:val="single" w:sz="4" w:space="0" w:color="000000"/>
            </w:tcBorders>
            <w:vAlign w:val="center"/>
            <w:hideMark/>
          </w:tcPr>
          <w:p w14:paraId="4BD046B3"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31 332,19 лв.</w:t>
            </w:r>
          </w:p>
        </w:tc>
      </w:tr>
      <w:tr w:rsidR="005A1454" w:rsidRPr="005A1454" w14:paraId="1E7A3335" w14:textId="77777777" w:rsidTr="005A1454">
        <w:trPr>
          <w:gridAfter w:val="1"/>
          <w:wAfter w:w="41" w:type="dxa"/>
          <w:trHeight w:val="288"/>
        </w:trPr>
        <w:tc>
          <w:tcPr>
            <w:tcW w:w="2410" w:type="dxa"/>
            <w:tcBorders>
              <w:top w:val="nil"/>
              <w:left w:val="single" w:sz="4" w:space="0" w:color="000000"/>
              <w:bottom w:val="single" w:sz="4" w:space="0" w:color="000000"/>
              <w:right w:val="single" w:sz="4" w:space="0" w:color="000000"/>
            </w:tcBorders>
            <w:vAlign w:val="center"/>
            <w:hideMark/>
          </w:tcPr>
          <w:p w14:paraId="62685065" w14:textId="77777777" w:rsidR="005A1454" w:rsidRPr="005A1454" w:rsidRDefault="005A1454" w:rsidP="005A1454">
            <w:pPr>
              <w:spacing w:after="0"/>
              <w:ind w:firstLine="360"/>
              <w:jc w:val="both"/>
              <w:rPr>
                <w:rFonts w:ascii="Times New Roman" w:hAnsi="Times New Roman" w:cs="Times New Roman"/>
                <w:b/>
                <w:bCs/>
                <w:sz w:val="24"/>
                <w:szCs w:val="24"/>
              </w:rPr>
            </w:pPr>
            <w:r w:rsidRPr="005A1454">
              <w:rPr>
                <w:rFonts w:ascii="Times New Roman" w:hAnsi="Times New Roman" w:cs="Times New Roman"/>
                <w:b/>
                <w:bCs/>
                <w:sz w:val="24"/>
                <w:szCs w:val="24"/>
              </w:rPr>
              <w:t>42 000 лв.</w:t>
            </w:r>
          </w:p>
        </w:tc>
        <w:tc>
          <w:tcPr>
            <w:tcW w:w="6095" w:type="dxa"/>
            <w:tcBorders>
              <w:top w:val="nil"/>
              <w:left w:val="nil"/>
              <w:bottom w:val="single" w:sz="4" w:space="0" w:color="000000"/>
              <w:right w:val="single" w:sz="4" w:space="0" w:color="000000"/>
            </w:tcBorders>
            <w:vAlign w:val="center"/>
            <w:hideMark/>
          </w:tcPr>
          <w:p w14:paraId="56E110F3"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Осигуровки и данъци</w:t>
            </w:r>
          </w:p>
        </w:tc>
        <w:tc>
          <w:tcPr>
            <w:tcW w:w="1843" w:type="dxa"/>
            <w:gridSpan w:val="2"/>
            <w:tcBorders>
              <w:top w:val="nil"/>
              <w:left w:val="nil"/>
              <w:bottom w:val="single" w:sz="4" w:space="0" w:color="000000"/>
              <w:right w:val="single" w:sz="4" w:space="0" w:color="000000"/>
            </w:tcBorders>
            <w:vAlign w:val="center"/>
            <w:hideMark/>
          </w:tcPr>
          <w:p w14:paraId="13542773"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5 938,33 лв.</w:t>
            </w:r>
          </w:p>
        </w:tc>
      </w:tr>
      <w:tr w:rsidR="005A1454" w:rsidRPr="005A1454" w14:paraId="426C0AA4" w14:textId="77777777" w:rsidTr="005A1454">
        <w:trPr>
          <w:gridAfter w:val="1"/>
          <w:wAfter w:w="41" w:type="dxa"/>
          <w:trHeight w:val="288"/>
        </w:trPr>
        <w:tc>
          <w:tcPr>
            <w:tcW w:w="2410" w:type="dxa"/>
            <w:tcBorders>
              <w:top w:val="nil"/>
              <w:left w:val="single" w:sz="4" w:space="0" w:color="000000"/>
              <w:bottom w:val="single" w:sz="4" w:space="0" w:color="000000"/>
              <w:right w:val="single" w:sz="4" w:space="0" w:color="000000"/>
            </w:tcBorders>
            <w:vAlign w:val="center"/>
            <w:hideMark/>
          </w:tcPr>
          <w:p w14:paraId="510B3638"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 </w:t>
            </w:r>
          </w:p>
        </w:tc>
        <w:tc>
          <w:tcPr>
            <w:tcW w:w="6095" w:type="dxa"/>
            <w:tcBorders>
              <w:top w:val="nil"/>
              <w:left w:val="nil"/>
              <w:bottom w:val="single" w:sz="4" w:space="0" w:color="000000"/>
              <w:right w:val="single" w:sz="4" w:space="0" w:color="000000"/>
            </w:tcBorders>
            <w:vAlign w:val="center"/>
            <w:hideMark/>
          </w:tcPr>
          <w:p w14:paraId="362BE480" w14:textId="77777777" w:rsidR="005A1454" w:rsidRPr="005A1454" w:rsidRDefault="005A1454" w:rsidP="005A1454">
            <w:pPr>
              <w:spacing w:after="0"/>
              <w:ind w:firstLine="360"/>
              <w:jc w:val="both"/>
              <w:rPr>
                <w:rFonts w:ascii="Times New Roman" w:hAnsi="Times New Roman" w:cs="Times New Roman"/>
                <w:b/>
                <w:bCs/>
                <w:sz w:val="24"/>
                <w:szCs w:val="24"/>
              </w:rPr>
            </w:pPr>
            <w:r w:rsidRPr="005A1454">
              <w:rPr>
                <w:rFonts w:ascii="Times New Roman" w:hAnsi="Times New Roman" w:cs="Times New Roman"/>
                <w:b/>
                <w:bCs/>
                <w:sz w:val="24"/>
                <w:szCs w:val="24"/>
              </w:rPr>
              <w:t>Общо:</w:t>
            </w:r>
          </w:p>
        </w:tc>
        <w:tc>
          <w:tcPr>
            <w:tcW w:w="1843" w:type="dxa"/>
            <w:gridSpan w:val="2"/>
            <w:tcBorders>
              <w:top w:val="nil"/>
              <w:left w:val="nil"/>
              <w:bottom w:val="single" w:sz="4" w:space="0" w:color="000000"/>
              <w:right w:val="single" w:sz="4" w:space="0" w:color="000000"/>
            </w:tcBorders>
            <w:vAlign w:val="center"/>
            <w:hideMark/>
          </w:tcPr>
          <w:p w14:paraId="4CE9DA64" w14:textId="77777777" w:rsidR="005A1454" w:rsidRPr="005A1454" w:rsidRDefault="005A1454" w:rsidP="005A1454">
            <w:pPr>
              <w:spacing w:after="0"/>
              <w:ind w:firstLine="360"/>
              <w:jc w:val="both"/>
              <w:rPr>
                <w:rFonts w:ascii="Times New Roman" w:hAnsi="Times New Roman" w:cs="Times New Roman"/>
                <w:b/>
                <w:bCs/>
                <w:sz w:val="24"/>
                <w:szCs w:val="24"/>
              </w:rPr>
            </w:pPr>
            <w:r w:rsidRPr="005A1454">
              <w:rPr>
                <w:rFonts w:ascii="Times New Roman" w:hAnsi="Times New Roman" w:cs="Times New Roman"/>
                <w:b/>
                <w:bCs/>
                <w:sz w:val="24"/>
                <w:szCs w:val="24"/>
              </w:rPr>
              <w:t>37 270,52 лв.</w:t>
            </w:r>
          </w:p>
        </w:tc>
      </w:tr>
      <w:tr w:rsidR="005A1454" w:rsidRPr="005A1454" w14:paraId="4F6C09FB" w14:textId="77777777" w:rsidTr="005A1454">
        <w:trPr>
          <w:gridAfter w:val="1"/>
          <w:wAfter w:w="41" w:type="dxa"/>
          <w:trHeight w:val="288"/>
        </w:trPr>
        <w:tc>
          <w:tcPr>
            <w:tcW w:w="2410" w:type="dxa"/>
            <w:tcBorders>
              <w:top w:val="nil"/>
              <w:left w:val="single" w:sz="4" w:space="0" w:color="000000"/>
              <w:bottom w:val="single" w:sz="4" w:space="0" w:color="000000"/>
              <w:right w:val="single" w:sz="4" w:space="0" w:color="000000"/>
            </w:tcBorders>
            <w:vAlign w:val="center"/>
            <w:hideMark/>
          </w:tcPr>
          <w:p w14:paraId="45E10706"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 </w:t>
            </w:r>
          </w:p>
        </w:tc>
        <w:tc>
          <w:tcPr>
            <w:tcW w:w="6095" w:type="dxa"/>
            <w:tcBorders>
              <w:top w:val="nil"/>
              <w:left w:val="nil"/>
              <w:bottom w:val="single" w:sz="4" w:space="0" w:color="000000"/>
              <w:right w:val="single" w:sz="4" w:space="0" w:color="000000"/>
            </w:tcBorders>
            <w:vAlign w:val="center"/>
            <w:hideMark/>
          </w:tcPr>
          <w:p w14:paraId="64D75C07" w14:textId="77777777" w:rsidR="005A1454" w:rsidRPr="005A1454" w:rsidRDefault="005A1454" w:rsidP="005A1454">
            <w:pPr>
              <w:spacing w:after="0"/>
              <w:ind w:firstLine="360"/>
              <w:jc w:val="both"/>
              <w:rPr>
                <w:rFonts w:ascii="Times New Roman" w:hAnsi="Times New Roman" w:cs="Times New Roman"/>
                <w:b/>
                <w:bCs/>
                <w:sz w:val="24"/>
                <w:szCs w:val="24"/>
              </w:rPr>
            </w:pPr>
            <w:r w:rsidRPr="005A1454">
              <w:rPr>
                <w:rFonts w:ascii="Times New Roman" w:hAnsi="Times New Roman" w:cs="Times New Roman"/>
                <w:b/>
                <w:bCs/>
                <w:sz w:val="24"/>
                <w:szCs w:val="24"/>
              </w:rPr>
              <w:t>Остатък/-Недостиг от планираните средства:</w:t>
            </w:r>
          </w:p>
        </w:tc>
        <w:tc>
          <w:tcPr>
            <w:tcW w:w="1843" w:type="dxa"/>
            <w:gridSpan w:val="2"/>
            <w:tcBorders>
              <w:top w:val="nil"/>
              <w:left w:val="nil"/>
              <w:bottom w:val="single" w:sz="4" w:space="0" w:color="000000"/>
              <w:right w:val="single" w:sz="4" w:space="0" w:color="000000"/>
            </w:tcBorders>
            <w:vAlign w:val="center"/>
            <w:hideMark/>
          </w:tcPr>
          <w:p w14:paraId="34F25322" w14:textId="77777777" w:rsidR="005A1454" w:rsidRPr="005A1454" w:rsidRDefault="005A1454" w:rsidP="005A1454">
            <w:pPr>
              <w:spacing w:after="0"/>
              <w:ind w:firstLine="360"/>
              <w:jc w:val="both"/>
              <w:rPr>
                <w:rFonts w:ascii="Times New Roman" w:hAnsi="Times New Roman" w:cs="Times New Roman"/>
                <w:b/>
                <w:bCs/>
                <w:sz w:val="24"/>
                <w:szCs w:val="24"/>
              </w:rPr>
            </w:pPr>
            <w:r w:rsidRPr="005A1454">
              <w:rPr>
                <w:rFonts w:ascii="Times New Roman" w:hAnsi="Times New Roman" w:cs="Times New Roman"/>
                <w:b/>
                <w:bCs/>
                <w:sz w:val="24"/>
                <w:szCs w:val="24"/>
              </w:rPr>
              <w:t>4 729,48 лв.</w:t>
            </w:r>
          </w:p>
        </w:tc>
      </w:tr>
      <w:tr w:rsidR="005A1454" w:rsidRPr="005A1454" w14:paraId="4F06898B" w14:textId="77777777" w:rsidTr="005A1454">
        <w:trPr>
          <w:trHeight w:val="288"/>
        </w:trPr>
        <w:tc>
          <w:tcPr>
            <w:tcW w:w="10389" w:type="dxa"/>
            <w:gridSpan w:val="5"/>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hideMark/>
          </w:tcPr>
          <w:p w14:paraId="7EC7B8B9"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 </w:t>
            </w:r>
          </w:p>
        </w:tc>
      </w:tr>
      <w:tr w:rsidR="005A1454" w:rsidRPr="005A1454" w14:paraId="51728F15" w14:textId="77777777" w:rsidTr="005A1454">
        <w:trPr>
          <w:gridAfter w:val="1"/>
          <w:wAfter w:w="41" w:type="dxa"/>
          <w:trHeight w:val="408"/>
        </w:trPr>
        <w:tc>
          <w:tcPr>
            <w:tcW w:w="2410" w:type="dxa"/>
            <w:tcBorders>
              <w:top w:val="nil"/>
              <w:left w:val="single" w:sz="4" w:space="0" w:color="000000"/>
              <w:bottom w:val="single" w:sz="4" w:space="0" w:color="000000"/>
              <w:right w:val="single" w:sz="4" w:space="0" w:color="000000"/>
            </w:tcBorders>
            <w:vAlign w:val="center"/>
            <w:hideMark/>
          </w:tcPr>
          <w:p w14:paraId="48D7688C" w14:textId="77777777" w:rsidR="005A1454" w:rsidRPr="005A1454" w:rsidRDefault="005A1454" w:rsidP="005A1454">
            <w:pPr>
              <w:spacing w:after="0"/>
              <w:ind w:firstLine="360"/>
              <w:jc w:val="both"/>
              <w:rPr>
                <w:rFonts w:ascii="Times New Roman" w:hAnsi="Times New Roman" w:cs="Times New Roman"/>
                <w:b/>
                <w:bCs/>
                <w:sz w:val="24"/>
                <w:szCs w:val="24"/>
              </w:rPr>
            </w:pPr>
            <w:r w:rsidRPr="005A1454">
              <w:rPr>
                <w:rFonts w:ascii="Times New Roman" w:hAnsi="Times New Roman" w:cs="Times New Roman"/>
                <w:b/>
                <w:bCs/>
                <w:sz w:val="24"/>
                <w:szCs w:val="24"/>
              </w:rPr>
              <w:t>Външни услуги и реклама</w:t>
            </w:r>
          </w:p>
        </w:tc>
        <w:tc>
          <w:tcPr>
            <w:tcW w:w="6095" w:type="dxa"/>
            <w:tcBorders>
              <w:top w:val="nil"/>
              <w:left w:val="nil"/>
              <w:bottom w:val="single" w:sz="4" w:space="0" w:color="000000"/>
              <w:right w:val="single" w:sz="4" w:space="0" w:color="000000"/>
            </w:tcBorders>
            <w:vAlign w:val="center"/>
            <w:hideMark/>
          </w:tcPr>
          <w:p w14:paraId="0AD28E8A"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Поддръжка на офис: консумация на електричество, вода и интернет</w:t>
            </w:r>
          </w:p>
        </w:tc>
        <w:tc>
          <w:tcPr>
            <w:tcW w:w="1843" w:type="dxa"/>
            <w:gridSpan w:val="2"/>
            <w:tcBorders>
              <w:top w:val="nil"/>
              <w:left w:val="nil"/>
              <w:bottom w:val="single" w:sz="4" w:space="0" w:color="000000"/>
              <w:right w:val="single" w:sz="4" w:space="0" w:color="000000"/>
            </w:tcBorders>
            <w:vAlign w:val="center"/>
            <w:hideMark/>
          </w:tcPr>
          <w:p w14:paraId="4AB30924"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1062,55 лв.</w:t>
            </w:r>
          </w:p>
        </w:tc>
      </w:tr>
      <w:tr w:rsidR="005A1454" w:rsidRPr="005A1454" w14:paraId="0862E88A" w14:textId="77777777" w:rsidTr="005A1454">
        <w:trPr>
          <w:gridAfter w:val="1"/>
          <w:wAfter w:w="41" w:type="dxa"/>
          <w:trHeight w:val="288"/>
        </w:trPr>
        <w:tc>
          <w:tcPr>
            <w:tcW w:w="2410" w:type="dxa"/>
            <w:tcBorders>
              <w:top w:val="nil"/>
              <w:left w:val="single" w:sz="4" w:space="0" w:color="000000"/>
              <w:bottom w:val="single" w:sz="4" w:space="0" w:color="000000"/>
              <w:right w:val="single" w:sz="4" w:space="0" w:color="000000"/>
            </w:tcBorders>
            <w:vAlign w:val="center"/>
            <w:hideMark/>
          </w:tcPr>
          <w:p w14:paraId="32E7ECC6" w14:textId="77777777" w:rsidR="005A1454" w:rsidRPr="005A1454" w:rsidRDefault="005A1454" w:rsidP="005A1454">
            <w:pPr>
              <w:spacing w:after="0"/>
              <w:ind w:firstLine="360"/>
              <w:jc w:val="both"/>
              <w:rPr>
                <w:rFonts w:ascii="Times New Roman" w:hAnsi="Times New Roman" w:cs="Times New Roman"/>
                <w:b/>
                <w:bCs/>
                <w:sz w:val="24"/>
                <w:szCs w:val="24"/>
              </w:rPr>
            </w:pPr>
            <w:r w:rsidRPr="005A1454">
              <w:rPr>
                <w:rFonts w:ascii="Times New Roman" w:hAnsi="Times New Roman" w:cs="Times New Roman"/>
                <w:b/>
                <w:bCs/>
                <w:sz w:val="24"/>
                <w:szCs w:val="24"/>
              </w:rPr>
              <w:t>16 000 лв.</w:t>
            </w:r>
          </w:p>
        </w:tc>
        <w:tc>
          <w:tcPr>
            <w:tcW w:w="6095" w:type="dxa"/>
            <w:tcBorders>
              <w:top w:val="nil"/>
              <w:left w:val="nil"/>
              <w:bottom w:val="single" w:sz="4" w:space="0" w:color="000000"/>
              <w:right w:val="single" w:sz="4" w:space="0" w:color="000000"/>
            </w:tcBorders>
            <w:vAlign w:val="center"/>
            <w:hideMark/>
          </w:tcPr>
          <w:p w14:paraId="06734119"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Данък сгради и ТБО - офис</w:t>
            </w:r>
          </w:p>
        </w:tc>
        <w:tc>
          <w:tcPr>
            <w:tcW w:w="1843" w:type="dxa"/>
            <w:gridSpan w:val="2"/>
            <w:tcBorders>
              <w:top w:val="nil"/>
              <w:left w:val="nil"/>
              <w:bottom w:val="single" w:sz="4" w:space="0" w:color="000000"/>
              <w:right w:val="single" w:sz="4" w:space="0" w:color="000000"/>
            </w:tcBorders>
            <w:vAlign w:val="center"/>
            <w:hideMark/>
          </w:tcPr>
          <w:p w14:paraId="0E951568"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178,46 лв.</w:t>
            </w:r>
          </w:p>
        </w:tc>
      </w:tr>
      <w:tr w:rsidR="005A1454" w:rsidRPr="005A1454" w14:paraId="4622C318" w14:textId="77777777" w:rsidTr="005A1454">
        <w:trPr>
          <w:gridAfter w:val="1"/>
          <w:wAfter w:w="41" w:type="dxa"/>
          <w:trHeight w:val="288"/>
        </w:trPr>
        <w:tc>
          <w:tcPr>
            <w:tcW w:w="2410" w:type="dxa"/>
            <w:tcBorders>
              <w:top w:val="nil"/>
              <w:left w:val="single" w:sz="4" w:space="0" w:color="000000"/>
              <w:bottom w:val="single" w:sz="4" w:space="0" w:color="000000"/>
              <w:right w:val="single" w:sz="4" w:space="0" w:color="000000"/>
            </w:tcBorders>
            <w:vAlign w:val="center"/>
          </w:tcPr>
          <w:p w14:paraId="557F9A9F" w14:textId="77777777" w:rsidR="005A1454" w:rsidRPr="005A1454" w:rsidRDefault="005A1454" w:rsidP="005A1454">
            <w:pPr>
              <w:spacing w:after="0"/>
              <w:ind w:firstLine="360"/>
              <w:jc w:val="both"/>
              <w:rPr>
                <w:rFonts w:ascii="Times New Roman" w:hAnsi="Times New Roman" w:cs="Times New Roman"/>
                <w:b/>
                <w:bCs/>
                <w:sz w:val="24"/>
                <w:szCs w:val="24"/>
              </w:rPr>
            </w:pPr>
          </w:p>
        </w:tc>
        <w:tc>
          <w:tcPr>
            <w:tcW w:w="6095" w:type="dxa"/>
            <w:tcBorders>
              <w:top w:val="nil"/>
              <w:left w:val="nil"/>
              <w:bottom w:val="single" w:sz="4" w:space="0" w:color="000000"/>
              <w:right w:val="single" w:sz="4" w:space="0" w:color="000000"/>
            </w:tcBorders>
            <w:vAlign w:val="center"/>
            <w:hideMark/>
          </w:tcPr>
          <w:p w14:paraId="1B5BB136"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Потребление на мобилни и електронни съобщителни услуги</w:t>
            </w:r>
          </w:p>
        </w:tc>
        <w:tc>
          <w:tcPr>
            <w:tcW w:w="1843" w:type="dxa"/>
            <w:gridSpan w:val="2"/>
            <w:tcBorders>
              <w:top w:val="nil"/>
              <w:left w:val="nil"/>
              <w:bottom w:val="single" w:sz="4" w:space="0" w:color="000000"/>
              <w:right w:val="single" w:sz="4" w:space="0" w:color="000000"/>
            </w:tcBorders>
            <w:vAlign w:val="center"/>
            <w:hideMark/>
          </w:tcPr>
          <w:p w14:paraId="27AA2A3A"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972,98 лв.</w:t>
            </w:r>
          </w:p>
        </w:tc>
      </w:tr>
      <w:tr w:rsidR="005A1454" w:rsidRPr="005A1454" w14:paraId="68812294" w14:textId="77777777" w:rsidTr="005A1454">
        <w:trPr>
          <w:gridAfter w:val="1"/>
          <w:wAfter w:w="41" w:type="dxa"/>
          <w:trHeight w:val="288"/>
        </w:trPr>
        <w:tc>
          <w:tcPr>
            <w:tcW w:w="2410" w:type="dxa"/>
            <w:tcBorders>
              <w:top w:val="nil"/>
              <w:left w:val="single" w:sz="4" w:space="0" w:color="000000"/>
              <w:bottom w:val="single" w:sz="4" w:space="0" w:color="000000"/>
              <w:right w:val="single" w:sz="4" w:space="0" w:color="000000"/>
            </w:tcBorders>
            <w:vAlign w:val="center"/>
          </w:tcPr>
          <w:p w14:paraId="3EA34942" w14:textId="77777777" w:rsidR="005A1454" w:rsidRPr="005A1454" w:rsidRDefault="005A1454" w:rsidP="005A1454">
            <w:pPr>
              <w:spacing w:after="0"/>
              <w:ind w:firstLine="360"/>
              <w:jc w:val="both"/>
              <w:rPr>
                <w:rFonts w:ascii="Times New Roman" w:hAnsi="Times New Roman" w:cs="Times New Roman"/>
                <w:b/>
                <w:bCs/>
                <w:sz w:val="24"/>
                <w:szCs w:val="24"/>
              </w:rPr>
            </w:pPr>
          </w:p>
        </w:tc>
        <w:tc>
          <w:tcPr>
            <w:tcW w:w="6095" w:type="dxa"/>
            <w:tcBorders>
              <w:top w:val="nil"/>
              <w:left w:val="nil"/>
              <w:bottom w:val="single" w:sz="4" w:space="0" w:color="000000"/>
              <w:right w:val="single" w:sz="4" w:space="0" w:color="000000"/>
            </w:tcBorders>
            <w:vAlign w:val="center"/>
            <w:hideMark/>
          </w:tcPr>
          <w:p w14:paraId="193E4524"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 xml:space="preserve">Разходи по офис – </w:t>
            </w:r>
            <w:proofErr w:type="spellStart"/>
            <w:r w:rsidRPr="005A1454">
              <w:rPr>
                <w:rFonts w:ascii="Times New Roman" w:hAnsi="Times New Roman" w:cs="Times New Roman"/>
                <w:b/>
                <w:sz w:val="24"/>
                <w:szCs w:val="24"/>
              </w:rPr>
              <w:t>стележи</w:t>
            </w:r>
            <w:proofErr w:type="spellEnd"/>
            <w:r w:rsidRPr="005A1454">
              <w:rPr>
                <w:rFonts w:ascii="Times New Roman" w:hAnsi="Times New Roman" w:cs="Times New Roman"/>
                <w:b/>
                <w:sz w:val="24"/>
                <w:szCs w:val="24"/>
              </w:rPr>
              <w:t>, електромер, пощенска кутия</w:t>
            </w:r>
          </w:p>
        </w:tc>
        <w:tc>
          <w:tcPr>
            <w:tcW w:w="1843" w:type="dxa"/>
            <w:gridSpan w:val="2"/>
            <w:tcBorders>
              <w:top w:val="nil"/>
              <w:left w:val="nil"/>
              <w:bottom w:val="single" w:sz="4" w:space="0" w:color="000000"/>
              <w:right w:val="single" w:sz="4" w:space="0" w:color="000000"/>
            </w:tcBorders>
            <w:vAlign w:val="center"/>
            <w:hideMark/>
          </w:tcPr>
          <w:p w14:paraId="04EF3998"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260,44 лв.</w:t>
            </w:r>
          </w:p>
        </w:tc>
      </w:tr>
      <w:tr w:rsidR="005A1454" w:rsidRPr="005A1454" w14:paraId="6349A384" w14:textId="77777777" w:rsidTr="005A1454">
        <w:trPr>
          <w:gridAfter w:val="1"/>
          <w:wAfter w:w="41" w:type="dxa"/>
          <w:trHeight w:val="288"/>
        </w:trPr>
        <w:tc>
          <w:tcPr>
            <w:tcW w:w="2410" w:type="dxa"/>
            <w:tcBorders>
              <w:top w:val="nil"/>
              <w:left w:val="single" w:sz="4" w:space="0" w:color="000000"/>
              <w:bottom w:val="single" w:sz="4" w:space="0" w:color="000000"/>
              <w:right w:val="single" w:sz="4" w:space="0" w:color="000000"/>
            </w:tcBorders>
            <w:vAlign w:val="center"/>
          </w:tcPr>
          <w:p w14:paraId="3D1887F8" w14:textId="77777777" w:rsidR="005A1454" w:rsidRPr="005A1454" w:rsidRDefault="005A1454" w:rsidP="005A1454">
            <w:pPr>
              <w:spacing w:after="0"/>
              <w:ind w:firstLine="360"/>
              <w:jc w:val="both"/>
              <w:rPr>
                <w:rFonts w:ascii="Times New Roman" w:hAnsi="Times New Roman" w:cs="Times New Roman"/>
                <w:b/>
                <w:bCs/>
                <w:sz w:val="24"/>
                <w:szCs w:val="24"/>
              </w:rPr>
            </w:pPr>
          </w:p>
        </w:tc>
        <w:tc>
          <w:tcPr>
            <w:tcW w:w="6095" w:type="dxa"/>
            <w:tcBorders>
              <w:top w:val="nil"/>
              <w:left w:val="nil"/>
              <w:bottom w:val="single" w:sz="4" w:space="0" w:color="000000"/>
              <w:right w:val="single" w:sz="4" w:space="0" w:color="000000"/>
            </w:tcBorders>
            <w:vAlign w:val="center"/>
            <w:hideMark/>
          </w:tcPr>
          <w:p w14:paraId="712506C3"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Хостинг услуги</w:t>
            </w:r>
          </w:p>
        </w:tc>
        <w:tc>
          <w:tcPr>
            <w:tcW w:w="1843" w:type="dxa"/>
            <w:gridSpan w:val="2"/>
            <w:tcBorders>
              <w:top w:val="nil"/>
              <w:left w:val="nil"/>
              <w:bottom w:val="single" w:sz="4" w:space="0" w:color="000000"/>
              <w:right w:val="single" w:sz="4" w:space="0" w:color="000000"/>
            </w:tcBorders>
            <w:vAlign w:val="center"/>
            <w:hideMark/>
          </w:tcPr>
          <w:p w14:paraId="34816698"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387,00 лв.</w:t>
            </w:r>
          </w:p>
        </w:tc>
      </w:tr>
      <w:tr w:rsidR="005A1454" w:rsidRPr="005A1454" w14:paraId="2989B41F" w14:textId="77777777" w:rsidTr="005A1454">
        <w:trPr>
          <w:gridAfter w:val="1"/>
          <w:wAfter w:w="41" w:type="dxa"/>
          <w:trHeight w:val="288"/>
        </w:trPr>
        <w:tc>
          <w:tcPr>
            <w:tcW w:w="2410" w:type="dxa"/>
            <w:tcBorders>
              <w:top w:val="nil"/>
              <w:left w:val="single" w:sz="4" w:space="0" w:color="000000"/>
              <w:bottom w:val="single" w:sz="4" w:space="0" w:color="000000"/>
              <w:right w:val="single" w:sz="4" w:space="0" w:color="000000"/>
            </w:tcBorders>
            <w:vAlign w:val="center"/>
          </w:tcPr>
          <w:p w14:paraId="1B12F80A" w14:textId="77777777" w:rsidR="005A1454" w:rsidRPr="005A1454" w:rsidRDefault="005A1454" w:rsidP="005A1454">
            <w:pPr>
              <w:spacing w:after="0"/>
              <w:ind w:firstLine="360"/>
              <w:jc w:val="both"/>
              <w:rPr>
                <w:rFonts w:ascii="Times New Roman" w:hAnsi="Times New Roman" w:cs="Times New Roman"/>
                <w:b/>
                <w:bCs/>
                <w:sz w:val="24"/>
                <w:szCs w:val="24"/>
              </w:rPr>
            </w:pPr>
          </w:p>
        </w:tc>
        <w:tc>
          <w:tcPr>
            <w:tcW w:w="6095" w:type="dxa"/>
            <w:tcBorders>
              <w:top w:val="nil"/>
              <w:left w:val="nil"/>
              <w:bottom w:val="single" w:sz="4" w:space="0" w:color="000000"/>
              <w:right w:val="single" w:sz="4" w:space="0" w:color="000000"/>
            </w:tcBorders>
            <w:vAlign w:val="center"/>
            <w:hideMark/>
          </w:tcPr>
          <w:p w14:paraId="41C25F7D"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Куриерски услуги</w:t>
            </w:r>
          </w:p>
        </w:tc>
        <w:tc>
          <w:tcPr>
            <w:tcW w:w="1843" w:type="dxa"/>
            <w:gridSpan w:val="2"/>
            <w:tcBorders>
              <w:top w:val="nil"/>
              <w:left w:val="nil"/>
              <w:bottom w:val="single" w:sz="4" w:space="0" w:color="000000"/>
              <w:right w:val="single" w:sz="4" w:space="0" w:color="000000"/>
            </w:tcBorders>
            <w:vAlign w:val="center"/>
            <w:hideMark/>
          </w:tcPr>
          <w:p w14:paraId="58D61FAA"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30,56 лв.</w:t>
            </w:r>
          </w:p>
        </w:tc>
      </w:tr>
      <w:tr w:rsidR="005A1454" w:rsidRPr="005A1454" w14:paraId="106B47FF" w14:textId="77777777" w:rsidTr="005A1454">
        <w:trPr>
          <w:gridAfter w:val="1"/>
          <w:wAfter w:w="41" w:type="dxa"/>
          <w:trHeight w:val="288"/>
        </w:trPr>
        <w:tc>
          <w:tcPr>
            <w:tcW w:w="2410" w:type="dxa"/>
            <w:tcBorders>
              <w:top w:val="nil"/>
              <w:left w:val="single" w:sz="4" w:space="0" w:color="000000"/>
              <w:bottom w:val="single" w:sz="4" w:space="0" w:color="000000"/>
              <w:right w:val="single" w:sz="4" w:space="0" w:color="000000"/>
            </w:tcBorders>
            <w:vAlign w:val="center"/>
            <w:hideMark/>
          </w:tcPr>
          <w:p w14:paraId="22CFCA4D"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 </w:t>
            </w:r>
          </w:p>
        </w:tc>
        <w:tc>
          <w:tcPr>
            <w:tcW w:w="6095" w:type="dxa"/>
            <w:tcBorders>
              <w:top w:val="nil"/>
              <w:left w:val="nil"/>
              <w:bottom w:val="single" w:sz="4" w:space="0" w:color="000000"/>
              <w:right w:val="single" w:sz="4" w:space="0" w:color="000000"/>
            </w:tcBorders>
            <w:vAlign w:val="center"/>
            <w:hideMark/>
          </w:tcPr>
          <w:p w14:paraId="1890B8ED"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Такса -  електронен подпис</w:t>
            </w:r>
          </w:p>
        </w:tc>
        <w:tc>
          <w:tcPr>
            <w:tcW w:w="1843" w:type="dxa"/>
            <w:gridSpan w:val="2"/>
            <w:tcBorders>
              <w:top w:val="nil"/>
              <w:left w:val="nil"/>
              <w:bottom w:val="single" w:sz="4" w:space="0" w:color="000000"/>
              <w:right w:val="single" w:sz="4" w:space="0" w:color="000000"/>
            </w:tcBorders>
            <w:vAlign w:val="center"/>
            <w:hideMark/>
          </w:tcPr>
          <w:p w14:paraId="0313247C"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48,00 лв.</w:t>
            </w:r>
          </w:p>
        </w:tc>
      </w:tr>
      <w:tr w:rsidR="005A1454" w:rsidRPr="005A1454" w14:paraId="4444FB2B" w14:textId="77777777" w:rsidTr="005A1454">
        <w:trPr>
          <w:gridAfter w:val="1"/>
          <w:wAfter w:w="41" w:type="dxa"/>
          <w:trHeight w:val="288"/>
        </w:trPr>
        <w:tc>
          <w:tcPr>
            <w:tcW w:w="2410" w:type="dxa"/>
            <w:tcBorders>
              <w:top w:val="nil"/>
              <w:left w:val="single" w:sz="4" w:space="0" w:color="000000"/>
              <w:bottom w:val="single" w:sz="4" w:space="0" w:color="000000"/>
              <w:right w:val="single" w:sz="4" w:space="0" w:color="000000"/>
            </w:tcBorders>
            <w:vAlign w:val="center"/>
          </w:tcPr>
          <w:p w14:paraId="7EB5B5C9" w14:textId="77777777" w:rsidR="005A1454" w:rsidRPr="005A1454" w:rsidRDefault="005A1454" w:rsidP="005A1454">
            <w:pPr>
              <w:spacing w:after="0"/>
              <w:ind w:firstLine="360"/>
              <w:jc w:val="both"/>
              <w:rPr>
                <w:rFonts w:ascii="Times New Roman" w:hAnsi="Times New Roman" w:cs="Times New Roman"/>
                <w:b/>
                <w:sz w:val="24"/>
                <w:szCs w:val="24"/>
              </w:rPr>
            </w:pPr>
          </w:p>
        </w:tc>
        <w:tc>
          <w:tcPr>
            <w:tcW w:w="6095" w:type="dxa"/>
            <w:tcBorders>
              <w:top w:val="nil"/>
              <w:left w:val="nil"/>
              <w:bottom w:val="single" w:sz="4" w:space="0" w:color="000000"/>
              <w:right w:val="single" w:sz="4" w:space="0" w:color="000000"/>
            </w:tcBorders>
            <w:vAlign w:val="center"/>
            <w:hideMark/>
          </w:tcPr>
          <w:p w14:paraId="1C0BE10C"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Банкови такси</w:t>
            </w:r>
          </w:p>
        </w:tc>
        <w:tc>
          <w:tcPr>
            <w:tcW w:w="1843" w:type="dxa"/>
            <w:gridSpan w:val="2"/>
            <w:tcBorders>
              <w:top w:val="nil"/>
              <w:left w:val="nil"/>
              <w:bottom w:val="single" w:sz="4" w:space="0" w:color="000000"/>
              <w:right w:val="single" w:sz="4" w:space="0" w:color="000000"/>
            </w:tcBorders>
            <w:vAlign w:val="center"/>
            <w:hideMark/>
          </w:tcPr>
          <w:p w14:paraId="0EC55B1C"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652,39 лв.</w:t>
            </w:r>
          </w:p>
        </w:tc>
      </w:tr>
      <w:tr w:rsidR="005A1454" w:rsidRPr="005A1454" w14:paraId="53780553" w14:textId="77777777" w:rsidTr="005A1454">
        <w:trPr>
          <w:gridAfter w:val="1"/>
          <w:wAfter w:w="41" w:type="dxa"/>
          <w:trHeight w:val="288"/>
        </w:trPr>
        <w:tc>
          <w:tcPr>
            <w:tcW w:w="2410" w:type="dxa"/>
            <w:tcBorders>
              <w:top w:val="nil"/>
              <w:left w:val="single" w:sz="4" w:space="0" w:color="000000"/>
              <w:bottom w:val="single" w:sz="4" w:space="0" w:color="000000"/>
              <w:right w:val="single" w:sz="4" w:space="0" w:color="000000"/>
            </w:tcBorders>
            <w:vAlign w:val="center"/>
            <w:hideMark/>
          </w:tcPr>
          <w:p w14:paraId="25646ABA"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 </w:t>
            </w:r>
          </w:p>
        </w:tc>
        <w:tc>
          <w:tcPr>
            <w:tcW w:w="6095" w:type="dxa"/>
            <w:tcBorders>
              <w:top w:val="nil"/>
              <w:left w:val="nil"/>
              <w:bottom w:val="single" w:sz="4" w:space="0" w:color="000000"/>
              <w:right w:val="single" w:sz="4" w:space="0" w:color="000000"/>
            </w:tcBorders>
            <w:vAlign w:val="center"/>
            <w:hideMark/>
          </w:tcPr>
          <w:p w14:paraId="185F2DB3"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Превод на книжка за отчет</w:t>
            </w:r>
          </w:p>
        </w:tc>
        <w:tc>
          <w:tcPr>
            <w:tcW w:w="1843" w:type="dxa"/>
            <w:gridSpan w:val="2"/>
            <w:tcBorders>
              <w:top w:val="nil"/>
              <w:left w:val="nil"/>
              <w:bottom w:val="single" w:sz="4" w:space="0" w:color="000000"/>
              <w:right w:val="single" w:sz="4" w:space="0" w:color="000000"/>
            </w:tcBorders>
            <w:vAlign w:val="center"/>
            <w:hideMark/>
          </w:tcPr>
          <w:p w14:paraId="1668F47C"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297,00 лв.</w:t>
            </w:r>
          </w:p>
        </w:tc>
      </w:tr>
      <w:tr w:rsidR="005A1454" w:rsidRPr="005A1454" w14:paraId="7B1CC93B" w14:textId="77777777" w:rsidTr="005A1454">
        <w:trPr>
          <w:gridAfter w:val="1"/>
          <w:wAfter w:w="41" w:type="dxa"/>
          <w:trHeight w:val="288"/>
        </w:trPr>
        <w:tc>
          <w:tcPr>
            <w:tcW w:w="2410" w:type="dxa"/>
            <w:tcBorders>
              <w:top w:val="nil"/>
              <w:left w:val="single" w:sz="4" w:space="0" w:color="000000"/>
              <w:bottom w:val="single" w:sz="4" w:space="0" w:color="000000"/>
              <w:right w:val="single" w:sz="4" w:space="0" w:color="000000"/>
            </w:tcBorders>
            <w:vAlign w:val="center"/>
          </w:tcPr>
          <w:p w14:paraId="3E71178C" w14:textId="77777777" w:rsidR="005A1454" w:rsidRPr="005A1454" w:rsidRDefault="005A1454" w:rsidP="005A1454">
            <w:pPr>
              <w:spacing w:after="0"/>
              <w:ind w:firstLine="360"/>
              <w:jc w:val="both"/>
              <w:rPr>
                <w:rFonts w:ascii="Times New Roman" w:hAnsi="Times New Roman" w:cs="Times New Roman"/>
                <w:b/>
                <w:sz w:val="24"/>
                <w:szCs w:val="24"/>
              </w:rPr>
            </w:pPr>
          </w:p>
        </w:tc>
        <w:tc>
          <w:tcPr>
            <w:tcW w:w="6095" w:type="dxa"/>
            <w:tcBorders>
              <w:top w:val="nil"/>
              <w:left w:val="nil"/>
              <w:bottom w:val="single" w:sz="4" w:space="0" w:color="000000"/>
              <w:right w:val="single" w:sz="4" w:space="0" w:color="000000"/>
            </w:tcBorders>
            <w:vAlign w:val="center"/>
            <w:hideMark/>
          </w:tcPr>
          <w:p w14:paraId="13A119E6"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Снимка за книжка за отчет</w:t>
            </w:r>
          </w:p>
        </w:tc>
        <w:tc>
          <w:tcPr>
            <w:tcW w:w="1843" w:type="dxa"/>
            <w:gridSpan w:val="2"/>
            <w:tcBorders>
              <w:top w:val="nil"/>
              <w:left w:val="nil"/>
              <w:bottom w:val="single" w:sz="4" w:space="0" w:color="000000"/>
              <w:right w:val="single" w:sz="4" w:space="0" w:color="000000"/>
            </w:tcBorders>
            <w:vAlign w:val="center"/>
            <w:hideMark/>
          </w:tcPr>
          <w:p w14:paraId="266B3D56"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60,00 лв.</w:t>
            </w:r>
          </w:p>
        </w:tc>
      </w:tr>
      <w:tr w:rsidR="005A1454" w:rsidRPr="005A1454" w14:paraId="7F011DAB" w14:textId="77777777" w:rsidTr="005A1454">
        <w:trPr>
          <w:gridAfter w:val="1"/>
          <w:wAfter w:w="41" w:type="dxa"/>
          <w:trHeight w:val="576"/>
        </w:trPr>
        <w:tc>
          <w:tcPr>
            <w:tcW w:w="2410" w:type="dxa"/>
            <w:tcBorders>
              <w:top w:val="nil"/>
              <w:left w:val="single" w:sz="4" w:space="0" w:color="000000"/>
              <w:bottom w:val="single" w:sz="4" w:space="0" w:color="000000"/>
              <w:right w:val="single" w:sz="4" w:space="0" w:color="000000"/>
            </w:tcBorders>
            <w:vAlign w:val="center"/>
            <w:hideMark/>
          </w:tcPr>
          <w:p w14:paraId="1A60D718"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 </w:t>
            </w:r>
          </w:p>
        </w:tc>
        <w:tc>
          <w:tcPr>
            <w:tcW w:w="6095" w:type="dxa"/>
            <w:tcBorders>
              <w:top w:val="nil"/>
              <w:left w:val="nil"/>
              <w:bottom w:val="single" w:sz="4" w:space="0" w:color="000000"/>
              <w:right w:val="single" w:sz="4" w:space="0" w:color="000000"/>
            </w:tcBorders>
            <w:vAlign w:val="center"/>
            <w:hideMark/>
          </w:tcPr>
          <w:p w14:paraId="10287489"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 xml:space="preserve">Отпечатване на книжки Годишен отчет за дейността на Общинска фондация </w:t>
            </w:r>
            <w:r w:rsidRPr="005A1454">
              <w:rPr>
                <w:rFonts w:ascii="Times New Roman" w:hAnsi="Times New Roman" w:cs="Times New Roman"/>
                <w:b/>
                <w:sz w:val="24"/>
                <w:szCs w:val="24"/>
              </w:rPr>
              <w:br/>
              <w:t xml:space="preserve">„Русе -град на свободния дух“ </w:t>
            </w:r>
          </w:p>
        </w:tc>
        <w:tc>
          <w:tcPr>
            <w:tcW w:w="1843" w:type="dxa"/>
            <w:gridSpan w:val="2"/>
            <w:tcBorders>
              <w:top w:val="nil"/>
              <w:left w:val="nil"/>
              <w:bottom w:val="single" w:sz="4" w:space="0" w:color="000000"/>
              <w:right w:val="single" w:sz="4" w:space="0" w:color="000000"/>
            </w:tcBorders>
            <w:vAlign w:val="center"/>
            <w:hideMark/>
          </w:tcPr>
          <w:p w14:paraId="7B0B63D0"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2 910,00 лв.</w:t>
            </w:r>
          </w:p>
        </w:tc>
      </w:tr>
      <w:tr w:rsidR="005A1454" w:rsidRPr="005A1454" w14:paraId="0E9811B8" w14:textId="77777777" w:rsidTr="005A1454">
        <w:trPr>
          <w:gridAfter w:val="1"/>
          <w:wAfter w:w="41" w:type="dxa"/>
          <w:trHeight w:val="288"/>
        </w:trPr>
        <w:tc>
          <w:tcPr>
            <w:tcW w:w="2410" w:type="dxa"/>
            <w:tcBorders>
              <w:top w:val="nil"/>
              <w:left w:val="single" w:sz="4" w:space="0" w:color="000000"/>
              <w:bottom w:val="single" w:sz="4" w:space="0" w:color="000000"/>
              <w:right w:val="single" w:sz="4" w:space="0" w:color="000000"/>
            </w:tcBorders>
            <w:vAlign w:val="center"/>
            <w:hideMark/>
          </w:tcPr>
          <w:p w14:paraId="68DC13BE"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 </w:t>
            </w:r>
          </w:p>
        </w:tc>
        <w:tc>
          <w:tcPr>
            <w:tcW w:w="6095" w:type="dxa"/>
            <w:tcBorders>
              <w:top w:val="nil"/>
              <w:left w:val="nil"/>
              <w:bottom w:val="single" w:sz="4" w:space="0" w:color="000000"/>
              <w:right w:val="single" w:sz="4" w:space="0" w:color="000000"/>
            </w:tcBorders>
            <w:vAlign w:val="center"/>
            <w:hideMark/>
          </w:tcPr>
          <w:p w14:paraId="5DEE4C25"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 xml:space="preserve">Счетоводна услуга </w:t>
            </w:r>
          </w:p>
        </w:tc>
        <w:tc>
          <w:tcPr>
            <w:tcW w:w="1843" w:type="dxa"/>
            <w:gridSpan w:val="2"/>
            <w:tcBorders>
              <w:top w:val="nil"/>
              <w:left w:val="nil"/>
              <w:bottom w:val="single" w:sz="4" w:space="0" w:color="000000"/>
              <w:right w:val="single" w:sz="4" w:space="0" w:color="000000"/>
            </w:tcBorders>
            <w:vAlign w:val="center"/>
            <w:hideMark/>
          </w:tcPr>
          <w:p w14:paraId="19EC0567"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4 500,00 лв.</w:t>
            </w:r>
          </w:p>
        </w:tc>
      </w:tr>
      <w:tr w:rsidR="005A1454" w:rsidRPr="005A1454" w14:paraId="62B54462" w14:textId="77777777" w:rsidTr="005A1454">
        <w:trPr>
          <w:gridAfter w:val="1"/>
          <w:wAfter w:w="41" w:type="dxa"/>
          <w:trHeight w:val="288"/>
        </w:trPr>
        <w:tc>
          <w:tcPr>
            <w:tcW w:w="2410" w:type="dxa"/>
            <w:tcBorders>
              <w:top w:val="nil"/>
              <w:left w:val="single" w:sz="4" w:space="0" w:color="000000"/>
              <w:bottom w:val="single" w:sz="4" w:space="0" w:color="000000"/>
              <w:right w:val="single" w:sz="4" w:space="0" w:color="000000"/>
            </w:tcBorders>
            <w:vAlign w:val="center"/>
            <w:hideMark/>
          </w:tcPr>
          <w:p w14:paraId="7AEC7663"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 </w:t>
            </w:r>
          </w:p>
        </w:tc>
        <w:tc>
          <w:tcPr>
            <w:tcW w:w="6095" w:type="dxa"/>
            <w:tcBorders>
              <w:top w:val="nil"/>
              <w:left w:val="nil"/>
              <w:bottom w:val="single" w:sz="4" w:space="0" w:color="000000"/>
              <w:right w:val="single" w:sz="4" w:space="0" w:color="000000"/>
            </w:tcBorders>
            <w:vAlign w:val="center"/>
            <w:hideMark/>
          </w:tcPr>
          <w:p w14:paraId="5C86BD28"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Уебсайт</w:t>
            </w:r>
          </w:p>
        </w:tc>
        <w:tc>
          <w:tcPr>
            <w:tcW w:w="1843" w:type="dxa"/>
            <w:gridSpan w:val="2"/>
            <w:tcBorders>
              <w:top w:val="nil"/>
              <w:left w:val="nil"/>
              <w:bottom w:val="single" w:sz="4" w:space="0" w:color="000000"/>
              <w:right w:val="single" w:sz="4" w:space="0" w:color="000000"/>
            </w:tcBorders>
            <w:vAlign w:val="center"/>
            <w:hideMark/>
          </w:tcPr>
          <w:p w14:paraId="381397D9"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7 700,00 лв.</w:t>
            </w:r>
          </w:p>
        </w:tc>
      </w:tr>
      <w:tr w:rsidR="005A1454" w:rsidRPr="005A1454" w14:paraId="7FD4E5E2" w14:textId="77777777" w:rsidTr="005A1454">
        <w:trPr>
          <w:gridAfter w:val="1"/>
          <w:wAfter w:w="41" w:type="dxa"/>
          <w:trHeight w:val="288"/>
        </w:trPr>
        <w:tc>
          <w:tcPr>
            <w:tcW w:w="2410" w:type="dxa"/>
            <w:tcBorders>
              <w:top w:val="nil"/>
              <w:left w:val="single" w:sz="4" w:space="0" w:color="000000"/>
              <w:bottom w:val="single" w:sz="4" w:space="0" w:color="000000"/>
              <w:right w:val="single" w:sz="4" w:space="0" w:color="000000"/>
            </w:tcBorders>
            <w:vAlign w:val="center"/>
            <w:hideMark/>
          </w:tcPr>
          <w:p w14:paraId="5F0D5AA9"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 </w:t>
            </w:r>
          </w:p>
        </w:tc>
        <w:tc>
          <w:tcPr>
            <w:tcW w:w="6095" w:type="dxa"/>
            <w:tcBorders>
              <w:top w:val="nil"/>
              <w:left w:val="nil"/>
              <w:bottom w:val="single" w:sz="4" w:space="0" w:color="000000"/>
              <w:right w:val="single" w:sz="4" w:space="0" w:color="000000"/>
            </w:tcBorders>
            <w:vAlign w:val="center"/>
            <w:hideMark/>
          </w:tcPr>
          <w:p w14:paraId="1E5BF74A"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Такса към Търговски регистър</w:t>
            </w:r>
          </w:p>
        </w:tc>
        <w:tc>
          <w:tcPr>
            <w:tcW w:w="1843" w:type="dxa"/>
            <w:gridSpan w:val="2"/>
            <w:tcBorders>
              <w:top w:val="nil"/>
              <w:left w:val="nil"/>
              <w:bottom w:val="single" w:sz="4" w:space="0" w:color="000000"/>
              <w:right w:val="single" w:sz="4" w:space="0" w:color="000000"/>
            </w:tcBorders>
            <w:vAlign w:val="center"/>
            <w:hideMark/>
          </w:tcPr>
          <w:p w14:paraId="492A88F4"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15,00 лв.</w:t>
            </w:r>
          </w:p>
        </w:tc>
      </w:tr>
      <w:tr w:rsidR="005A1454" w:rsidRPr="005A1454" w14:paraId="55A3F093" w14:textId="77777777" w:rsidTr="005A1454">
        <w:trPr>
          <w:gridAfter w:val="1"/>
          <w:wAfter w:w="41" w:type="dxa"/>
          <w:trHeight w:val="288"/>
        </w:trPr>
        <w:tc>
          <w:tcPr>
            <w:tcW w:w="2410" w:type="dxa"/>
            <w:tcBorders>
              <w:top w:val="nil"/>
              <w:left w:val="single" w:sz="4" w:space="0" w:color="000000"/>
              <w:bottom w:val="single" w:sz="4" w:space="0" w:color="000000"/>
              <w:right w:val="single" w:sz="4" w:space="0" w:color="000000"/>
            </w:tcBorders>
            <w:vAlign w:val="center"/>
          </w:tcPr>
          <w:p w14:paraId="258408DD" w14:textId="77777777" w:rsidR="005A1454" w:rsidRPr="005A1454" w:rsidRDefault="005A1454" w:rsidP="005A1454">
            <w:pPr>
              <w:spacing w:after="0"/>
              <w:ind w:firstLine="360"/>
              <w:jc w:val="both"/>
              <w:rPr>
                <w:rFonts w:ascii="Times New Roman" w:hAnsi="Times New Roman" w:cs="Times New Roman"/>
                <w:b/>
                <w:sz w:val="24"/>
                <w:szCs w:val="24"/>
              </w:rPr>
            </w:pPr>
          </w:p>
        </w:tc>
        <w:tc>
          <w:tcPr>
            <w:tcW w:w="6095" w:type="dxa"/>
            <w:tcBorders>
              <w:top w:val="nil"/>
              <w:left w:val="nil"/>
              <w:bottom w:val="single" w:sz="4" w:space="0" w:color="000000"/>
              <w:right w:val="single" w:sz="4" w:space="0" w:color="000000"/>
            </w:tcBorders>
            <w:vAlign w:val="center"/>
            <w:hideMark/>
          </w:tcPr>
          <w:p w14:paraId="5554C034"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Офис оборудване и консумативи</w:t>
            </w:r>
          </w:p>
        </w:tc>
        <w:tc>
          <w:tcPr>
            <w:tcW w:w="1843" w:type="dxa"/>
            <w:gridSpan w:val="2"/>
            <w:tcBorders>
              <w:top w:val="nil"/>
              <w:left w:val="nil"/>
              <w:bottom w:val="single" w:sz="4" w:space="0" w:color="000000"/>
              <w:right w:val="single" w:sz="4" w:space="0" w:color="000000"/>
            </w:tcBorders>
            <w:vAlign w:val="center"/>
            <w:hideMark/>
          </w:tcPr>
          <w:p w14:paraId="2F5E7464"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260,44 лв.</w:t>
            </w:r>
          </w:p>
        </w:tc>
      </w:tr>
      <w:tr w:rsidR="005A1454" w:rsidRPr="005A1454" w14:paraId="174F2993" w14:textId="77777777" w:rsidTr="005A1454">
        <w:trPr>
          <w:gridAfter w:val="1"/>
          <w:wAfter w:w="41" w:type="dxa"/>
          <w:trHeight w:val="288"/>
        </w:trPr>
        <w:tc>
          <w:tcPr>
            <w:tcW w:w="2410" w:type="dxa"/>
            <w:tcBorders>
              <w:top w:val="nil"/>
              <w:left w:val="single" w:sz="4" w:space="0" w:color="000000"/>
              <w:bottom w:val="single" w:sz="4" w:space="0" w:color="000000"/>
              <w:right w:val="single" w:sz="4" w:space="0" w:color="000000"/>
            </w:tcBorders>
            <w:vAlign w:val="center"/>
            <w:hideMark/>
          </w:tcPr>
          <w:p w14:paraId="0D5125DA"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 </w:t>
            </w:r>
          </w:p>
        </w:tc>
        <w:tc>
          <w:tcPr>
            <w:tcW w:w="6095" w:type="dxa"/>
            <w:tcBorders>
              <w:top w:val="nil"/>
              <w:left w:val="nil"/>
              <w:bottom w:val="single" w:sz="4" w:space="0" w:color="000000"/>
              <w:right w:val="single" w:sz="4" w:space="0" w:color="000000"/>
            </w:tcBorders>
            <w:vAlign w:val="center"/>
            <w:hideMark/>
          </w:tcPr>
          <w:p w14:paraId="7D25C5A1" w14:textId="77777777" w:rsidR="005A1454" w:rsidRPr="005A1454" w:rsidRDefault="005A1454" w:rsidP="005A1454">
            <w:pPr>
              <w:spacing w:after="0"/>
              <w:ind w:firstLine="360"/>
              <w:jc w:val="both"/>
              <w:rPr>
                <w:rFonts w:ascii="Times New Roman" w:hAnsi="Times New Roman" w:cs="Times New Roman"/>
                <w:b/>
                <w:bCs/>
                <w:sz w:val="24"/>
                <w:szCs w:val="24"/>
              </w:rPr>
            </w:pPr>
            <w:r w:rsidRPr="005A1454">
              <w:rPr>
                <w:rFonts w:ascii="Times New Roman" w:hAnsi="Times New Roman" w:cs="Times New Roman"/>
                <w:b/>
                <w:bCs/>
                <w:sz w:val="24"/>
                <w:szCs w:val="24"/>
              </w:rPr>
              <w:t>Общо:</w:t>
            </w:r>
          </w:p>
        </w:tc>
        <w:tc>
          <w:tcPr>
            <w:tcW w:w="1843" w:type="dxa"/>
            <w:gridSpan w:val="2"/>
            <w:tcBorders>
              <w:top w:val="nil"/>
              <w:left w:val="nil"/>
              <w:bottom w:val="single" w:sz="4" w:space="0" w:color="000000"/>
              <w:right w:val="single" w:sz="4" w:space="0" w:color="000000"/>
            </w:tcBorders>
            <w:vAlign w:val="center"/>
            <w:hideMark/>
          </w:tcPr>
          <w:p w14:paraId="2D1B9C7D" w14:textId="77777777" w:rsidR="005A1454" w:rsidRPr="005A1454" w:rsidRDefault="005A1454" w:rsidP="005A1454">
            <w:pPr>
              <w:spacing w:after="0"/>
              <w:ind w:firstLine="360"/>
              <w:jc w:val="both"/>
              <w:rPr>
                <w:rFonts w:ascii="Times New Roman" w:hAnsi="Times New Roman" w:cs="Times New Roman"/>
                <w:b/>
                <w:bCs/>
                <w:sz w:val="24"/>
                <w:szCs w:val="24"/>
              </w:rPr>
            </w:pPr>
            <w:r w:rsidRPr="005A1454">
              <w:rPr>
                <w:rFonts w:ascii="Times New Roman" w:hAnsi="Times New Roman" w:cs="Times New Roman"/>
                <w:b/>
                <w:bCs/>
                <w:sz w:val="24"/>
                <w:szCs w:val="24"/>
              </w:rPr>
              <w:t>19 074,38 лв.</w:t>
            </w:r>
          </w:p>
        </w:tc>
      </w:tr>
      <w:tr w:rsidR="005A1454" w:rsidRPr="005A1454" w14:paraId="24BF7B59" w14:textId="77777777" w:rsidTr="005A1454">
        <w:trPr>
          <w:gridAfter w:val="1"/>
          <w:wAfter w:w="41" w:type="dxa"/>
          <w:trHeight w:val="288"/>
        </w:trPr>
        <w:tc>
          <w:tcPr>
            <w:tcW w:w="2410" w:type="dxa"/>
            <w:tcBorders>
              <w:top w:val="nil"/>
              <w:left w:val="single" w:sz="4" w:space="0" w:color="000000"/>
              <w:bottom w:val="single" w:sz="4" w:space="0" w:color="000000"/>
              <w:right w:val="single" w:sz="4" w:space="0" w:color="000000"/>
            </w:tcBorders>
            <w:vAlign w:val="center"/>
            <w:hideMark/>
          </w:tcPr>
          <w:p w14:paraId="52FAAECA"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 </w:t>
            </w:r>
          </w:p>
        </w:tc>
        <w:tc>
          <w:tcPr>
            <w:tcW w:w="6095" w:type="dxa"/>
            <w:tcBorders>
              <w:top w:val="nil"/>
              <w:left w:val="nil"/>
              <w:bottom w:val="single" w:sz="4" w:space="0" w:color="000000"/>
              <w:right w:val="single" w:sz="4" w:space="0" w:color="000000"/>
            </w:tcBorders>
            <w:vAlign w:val="center"/>
            <w:hideMark/>
          </w:tcPr>
          <w:p w14:paraId="761052AC" w14:textId="77777777" w:rsidR="005A1454" w:rsidRPr="005A1454" w:rsidRDefault="005A1454" w:rsidP="005A1454">
            <w:pPr>
              <w:spacing w:after="0"/>
              <w:ind w:firstLine="360"/>
              <w:jc w:val="both"/>
              <w:rPr>
                <w:rFonts w:ascii="Times New Roman" w:hAnsi="Times New Roman" w:cs="Times New Roman"/>
                <w:b/>
                <w:bCs/>
                <w:sz w:val="24"/>
                <w:szCs w:val="24"/>
              </w:rPr>
            </w:pPr>
            <w:r w:rsidRPr="005A1454">
              <w:rPr>
                <w:rFonts w:ascii="Times New Roman" w:hAnsi="Times New Roman" w:cs="Times New Roman"/>
                <w:b/>
                <w:bCs/>
                <w:sz w:val="24"/>
                <w:szCs w:val="24"/>
              </w:rPr>
              <w:t>Остатък/-Недостиг от планираните средства:</w:t>
            </w:r>
          </w:p>
        </w:tc>
        <w:tc>
          <w:tcPr>
            <w:tcW w:w="1843" w:type="dxa"/>
            <w:gridSpan w:val="2"/>
            <w:tcBorders>
              <w:top w:val="nil"/>
              <w:left w:val="nil"/>
              <w:bottom w:val="single" w:sz="4" w:space="0" w:color="000000"/>
              <w:right w:val="single" w:sz="4" w:space="0" w:color="000000"/>
            </w:tcBorders>
            <w:vAlign w:val="center"/>
            <w:hideMark/>
          </w:tcPr>
          <w:p w14:paraId="6B4081C6" w14:textId="77777777" w:rsidR="005A1454" w:rsidRPr="005A1454" w:rsidRDefault="005A1454" w:rsidP="005A1454">
            <w:pPr>
              <w:spacing w:after="0"/>
              <w:ind w:firstLine="360"/>
              <w:jc w:val="both"/>
              <w:rPr>
                <w:rFonts w:ascii="Times New Roman" w:hAnsi="Times New Roman" w:cs="Times New Roman"/>
                <w:b/>
                <w:bCs/>
                <w:sz w:val="24"/>
                <w:szCs w:val="24"/>
              </w:rPr>
            </w:pPr>
            <w:r w:rsidRPr="005A1454">
              <w:rPr>
                <w:rFonts w:ascii="Times New Roman" w:hAnsi="Times New Roman" w:cs="Times New Roman"/>
                <w:b/>
                <w:bCs/>
                <w:sz w:val="24"/>
                <w:szCs w:val="24"/>
              </w:rPr>
              <w:t>-3 074,38 лв.</w:t>
            </w:r>
          </w:p>
        </w:tc>
      </w:tr>
      <w:tr w:rsidR="005A1454" w:rsidRPr="005A1454" w14:paraId="503A168F" w14:textId="77777777" w:rsidTr="005A1454">
        <w:trPr>
          <w:trHeight w:val="288"/>
        </w:trPr>
        <w:tc>
          <w:tcPr>
            <w:tcW w:w="10389" w:type="dxa"/>
            <w:gridSpan w:val="5"/>
            <w:tcBorders>
              <w:top w:val="single" w:sz="4" w:space="0" w:color="000000"/>
              <w:left w:val="nil"/>
              <w:bottom w:val="single" w:sz="4" w:space="0" w:color="000000"/>
              <w:right w:val="nil"/>
            </w:tcBorders>
            <w:shd w:val="clear" w:color="auto" w:fill="FABF8F" w:themeFill="accent6" w:themeFillTint="99"/>
            <w:vAlign w:val="center"/>
          </w:tcPr>
          <w:p w14:paraId="60EBC6E5" w14:textId="77777777" w:rsidR="005A1454" w:rsidRPr="005A1454" w:rsidRDefault="005A1454" w:rsidP="005A1454">
            <w:pPr>
              <w:spacing w:after="0"/>
              <w:ind w:firstLine="360"/>
              <w:jc w:val="both"/>
              <w:rPr>
                <w:rFonts w:ascii="Times New Roman" w:hAnsi="Times New Roman" w:cs="Times New Roman"/>
                <w:b/>
                <w:sz w:val="24"/>
                <w:szCs w:val="24"/>
              </w:rPr>
            </w:pPr>
          </w:p>
        </w:tc>
      </w:tr>
      <w:tr w:rsidR="005A1454" w:rsidRPr="005A1454" w14:paraId="0A19330E" w14:textId="77777777" w:rsidTr="005A1454">
        <w:trPr>
          <w:gridAfter w:val="1"/>
          <w:wAfter w:w="41" w:type="dxa"/>
          <w:trHeight w:val="288"/>
        </w:trPr>
        <w:tc>
          <w:tcPr>
            <w:tcW w:w="2410" w:type="dxa"/>
            <w:tcBorders>
              <w:top w:val="nil"/>
              <w:left w:val="single" w:sz="4" w:space="0" w:color="000000"/>
              <w:bottom w:val="single" w:sz="4" w:space="0" w:color="000000"/>
              <w:right w:val="single" w:sz="4" w:space="0" w:color="000000"/>
            </w:tcBorders>
            <w:vAlign w:val="center"/>
            <w:hideMark/>
          </w:tcPr>
          <w:p w14:paraId="5F803DD8" w14:textId="77777777" w:rsidR="005A1454" w:rsidRPr="005A1454" w:rsidRDefault="005A1454" w:rsidP="005A1454">
            <w:pPr>
              <w:spacing w:after="0"/>
              <w:ind w:firstLine="360"/>
              <w:jc w:val="both"/>
              <w:rPr>
                <w:rFonts w:ascii="Times New Roman" w:hAnsi="Times New Roman" w:cs="Times New Roman"/>
                <w:b/>
                <w:bCs/>
                <w:sz w:val="24"/>
                <w:szCs w:val="24"/>
              </w:rPr>
            </w:pPr>
            <w:r w:rsidRPr="005A1454">
              <w:rPr>
                <w:rFonts w:ascii="Times New Roman" w:hAnsi="Times New Roman" w:cs="Times New Roman"/>
                <w:b/>
                <w:bCs/>
                <w:sz w:val="24"/>
                <w:szCs w:val="24"/>
              </w:rPr>
              <w:t>Бюджетни раздели</w:t>
            </w:r>
            <w:r w:rsidRPr="005A1454">
              <w:rPr>
                <w:rFonts w:ascii="Times New Roman" w:hAnsi="Times New Roman" w:cs="Times New Roman"/>
                <w:b/>
                <w:bCs/>
                <w:sz w:val="24"/>
                <w:szCs w:val="24"/>
              </w:rPr>
              <w:br/>
              <w:t>планирани средства в лв.</w:t>
            </w:r>
          </w:p>
        </w:tc>
        <w:tc>
          <w:tcPr>
            <w:tcW w:w="6095" w:type="dxa"/>
            <w:tcBorders>
              <w:top w:val="nil"/>
              <w:left w:val="nil"/>
              <w:bottom w:val="single" w:sz="4" w:space="0" w:color="000000"/>
              <w:right w:val="single" w:sz="4" w:space="0" w:color="000000"/>
            </w:tcBorders>
            <w:vAlign w:val="center"/>
            <w:hideMark/>
          </w:tcPr>
          <w:p w14:paraId="55D175C3" w14:textId="77777777" w:rsidR="005A1454" w:rsidRPr="005A1454" w:rsidRDefault="005A1454" w:rsidP="005A1454">
            <w:pPr>
              <w:spacing w:after="0"/>
              <w:ind w:firstLine="360"/>
              <w:jc w:val="both"/>
              <w:rPr>
                <w:rFonts w:ascii="Times New Roman" w:hAnsi="Times New Roman" w:cs="Times New Roman"/>
                <w:b/>
                <w:bCs/>
                <w:sz w:val="24"/>
                <w:szCs w:val="24"/>
              </w:rPr>
            </w:pPr>
            <w:r w:rsidRPr="005A1454">
              <w:rPr>
                <w:rFonts w:ascii="Times New Roman" w:hAnsi="Times New Roman" w:cs="Times New Roman"/>
                <w:b/>
                <w:bCs/>
                <w:sz w:val="24"/>
                <w:szCs w:val="24"/>
              </w:rPr>
              <w:t>Вид разход</w:t>
            </w:r>
          </w:p>
        </w:tc>
        <w:tc>
          <w:tcPr>
            <w:tcW w:w="1843" w:type="dxa"/>
            <w:gridSpan w:val="2"/>
            <w:tcBorders>
              <w:top w:val="nil"/>
              <w:left w:val="nil"/>
              <w:bottom w:val="single" w:sz="4" w:space="0" w:color="000000"/>
              <w:right w:val="single" w:sz="4" w:space="0" w:color="000000"/>
            </w:tcBorders>
            <w:vAlign w:val="center"/>
            <w:hideMark/>
          </w:tcPr>
          <w:p w14:paraId="5F9FA210" w14:textId="77777777" w:rsidR="005A1454" w:rsidRPr="005A1454" w:rsidRDefault="005A1454" w:rsidP="005A1454">
            <w:pPr>
              <w:spacing w:after="0"/>
              <w:ind w:firstLine="360"/>
              <w:jc w:val="both"/>
              <w:rPr>
                <w:rFonts w:ascii="Times New Roman" w:hAnsi="Times New Roman" w:cs="Times New Roman"/>
                <w:b/>
                <w:bCs/>
                <w:sz w:val="24"/>
                <w:szCs w:val="24"/>
              </w:rPr>
            </w:pPr>
            <w:r w:rsidRPr="005A1454">
              <w:rPr>
                <w:rFonts w:ascii="Times New Roman" w:hAnsi="Times New Roman" w:cs="Times New Roman"/>
                <w:b/>
                <w:bCs/>
                <w:sz w:val="24"/>
                <w:szCs w:val="24"/>
              </w:rPr>
              <w:t>Сума в лв.</w:t>
            </w:r>
          </w:p>
        </w:tc>
      </w:tr>
      <w:tr w:rsidR="005A1454" w:rsidRPr="005A1454" w14:paraId="6F81A320" w14:textId="77777777" w:rsidTr="005A1454">
        <w:trPr>
          <w:gridAfter w:val="1"/>
          <w:wAfter w:w="41" w:type="dxa"/>
          <w:trHeight w:val="288"/>
        </w:trPr>
        <w:tc>
          <w:tcPr>
            <w:tcW w:w="2410" w:type="dxa"/>
            <w:tcBorders>
              <w:top w:val="nil"/>
              <w:left w:val="single" w:sz="4" w:space="0" w:color="000000"/>
              <w:bottom w:val="single" w:sz="4" w:space="0" w:color="000000"/>
              <w:right w:val="single" w:sz="4" w:space="0" w:color="000000"/>
            </w:tcBorders>
            <w:vAlign w:val="center"/>
            <w:hideMark/>
          </w:tcPr>
          <w:p w14:paraId="03C86181" w14:textId="77777777" w:rsidR="005A1454" w:rsidRPr="005A1454" w:rsidRDefault="005A1454" w:rsidP="005A1454">
            <w:pPr>
              <w:spacing w:after="0"/>
              <w:ind w:firstLine="360"/>
              <w:jc w:val="both"/>
              <w:rPr>
                <w:rFonts w:ascii="Times New Roman" w:hAnsi="Times New Roman" w:cs="Times New Roman"/>
                <w:b/>
                <w:bCs/>
                <w:sz w:val="24"/>
                <w:szCs w:val="24"/>
              </w:rPr>
            </w:pPr>
            <w:r w:rsidRPr="005A1454">
              <w:rPr>
                <w:rFonts w:ascii="Times New Roman" w:hAnsi="Times New Roman" w:cs="Times New Roman"/>
                <w:b/>
                <w:bCs/>
                <w:sz w:val="24"/>
                <w:szCs w:val="24"/>
              </w:rPr>
              <w:t>Командировки в страната и чужбина</w:t>
            </w:r>
          </w:p>
        </w:tc>
        <w:tc>
          <w:tcPr>
            <w:tcW w:w="6095" w:type="dxa"/>
            <w:tcBorders>
              <w:top w:val="nil"/>
              <w:left w:val="nil"/>
              <w:bottom w:val="single" w:sz="4" w:space="0" w:color="000000"/>
              <w:right w:val="single" w:sz="4" w:space="0" w:color="000000"/>
            </w:tcBorders>
            <w:vAlign w:val="center"/>
            <w:hideMark/>
          </w:tcPr>
          <w:p w14:paraId="395134EE"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Не ползвани</w:t>
            </w:r>
          </w:p>
        </w:tc>
        <w:tc>
          <w:tcPr>
            <w:tcW w:w="1843" w:type="dxa"/>
            <w:gridSpan w:val="2"/>
            <w:tcBorders>
              <w:top w:val="nil"/>
              <w:left w:val="nil"/>
              <w:bottom w:val="single" w:sz="4" w:space="0" w:color="000000"/>
              <w:right w:val="single" w:sz="4" w:space="0" w:color="000000"/>
            </w:tcBorders>
            <w:vAlign w:val="center"/>
            <w:hideMark/>
          </w:tcPr>
          <w:p w14:paraId="7B686899"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0,00 лв.</w:t>
            </w:r>
          </w:p>
        </w:tc>
      </w:tr>
      <w:tr w:rsidR="005A1454" w:rsidRPr="005A1454" w14:paraId="516B265C" w14:textId="77777777" w:rsidTr="005A1454">
        <w:trPr>
          <w:gridAfter w:val="1"/>
          <w:wAfter w:w="41" w:type="dxa"/>
          <w:trHeight w:val="288"/>
        </w:trPr>
        <w:tc>
          <w:tcPr>
            <w:tcW w:w="2410" w:type="dxa"/>
            <w:tcBorders>
              <w:top w:val="nil"/>
              <w:left w:val="single" w:sz="4" w:space="0" w:color="000000"/>
              <w:bottom w:val="single" w:sz="4" w:space="0" w:color="000000"/>
              <w:right w:val="single" w:sz="4" w:space="0" w:color="000000"/>
            </w:tcBorders>
            <w:vAlign w:val="center"/>
            <w:hideMark/>
          </w:tcPr>
          <w:p w14:paraId="5B5BF20B"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bCs/>
                <w:sz w:val="24"/>
                <w:szCs w:val="24"/>
              </w:rPr>
              <w:t>500 лв.</w:t>
            </w:r>
          </w:p>
        </w:tc>
        <w:tc>
          <w:tcPr>
            <w:tcW w:w="6095" w:type="dxa"/>
            <w:tcBorders>
              <w:top w:val="nil"/>
              <w:left w:val="nil"/>
              <w:bottom w:val="single" w:sz="4" w:space="0" w:color="000000"/>
              <w:right w:val="single" w:sz="4" w:space="0" w:color="000000"/>
            </w:tcBorders>
            <w:vAlign w:val="center"/>
            <w:hideMark/>
          </w:tcPr>
          <w:p w14:paraId="71616DBB" w14:textId="77777777" w:rsidR="005A1454" w:rsidRPr="005A1454" w:rsidRDefault="005A1454" w:rsidP="005A1454">
            <w:pPr>
              <w:spacing w:after="0"/>
              <w:ind w:firstLine="360"/>
              <w:jc w:val="both"/>
              <w:rPr>
                <w:rFonts w:ascii="Times New Roman" w:hAnsi="Times New Roman" w:cs="Times New Roman"/>
                <w:b/>
                <w:bCs/>
                <w:sz w:val="24"/>
                <w:szCs w:val="24"/>
              </w:rPr>
            </w:pPr>
            <w:r w:rsidRPr="005A1454">
              <w:rPr>
                <w:rFonts w:ascii="Times New Roman" w:hAnsi="Times New Roman" w:cs="Times New Roman"/>
                <w:b/>
                <w:bCs/>
                <w:sz w:val="24"/>
                <w:szCs w:val="24"/>
              </w:rPr>
              <w:t>Общо:</w:t>
            </w:r>
          </w:p>
        </w:tc>
        <w:tc>
          <w:tcPr>
            <w:tcW w:w="1843" w:type="dxa"/>
            <w:gridSpan w:val="2"/>
            <w:tcBorders>
              <w:top w:val="nil"/>
              <w:left w:val="nil"/>
              <w:bottom w:val="single" w:sz="4" w:space="0" w:color="000000"/>
              <w:right w:val="single" w:sz="4" w:space="0" w:color="000000"/>
            </w:tcBorders>
            <w:vAlign w:val="center"/>
            <w:hideMark/>
          </w:tcPr>
          <w:p w14:paraId="41BB81B0"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0,00 лв.</w:t>
            </w:r>
          </w:p>
        </w:tc>
      </w:tr>
      <w:tr w:rsidR="005A1454" w:rsidRPr="005A1454" w14:paraId="75FAF4E9" w14:textId="77777777" w:rsidTr="005A1454">
        <w:trPr>
          <w:gridAfter w:val="1"/>
          <w:wAfter w:w="41" w:type="dxa"/>
          <w:trHeight w:val="288"/>
        </w:trPr>
        <w:tc>
          <w:tcPr>
            <w:tcW w:w="2410" w:type="dxa"/>
            <w:tcBorders>
              <w:top w:val="nil"/>
              <w:left w:val="single" w:sz="4" w:space="0" w:color="000000"/>
              <w:bottom w:val="single" w:sz="4" w:space="0" w:color="000000"/>
              <w:right w:val="single" w:sz="4" w:space="0" w:color="000000"/>
            </w:tcBorders>
            <w:vAlign w:val="center"/>
            <w:hideMark/>
          </w:tcPr>
          <w:p w14:paraId="16AB8711"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 </w:t>
            </w:r>
          </w:p>
        </w:tc>
        <w:tc>
          <w:tcPr>
            <w:tcW w:w="6095" w:type="dxa"/>
            <w:tcBorders>
              <w:top w:val="nil"/>
              <w:left w:val="nil"/>
              <w:bottom w:val="single" w:sz="4" w:space="0" w:color="000000"/>
              <w:right w:val="single" w:sz="4" w:space="0" w:color="000000"/>
            </w:tcBorders>
            <w:vAlign w:val="center"/>
            <w:hideMark/>
          </w:tcPr>
          <w:p w14:paraId="4D696361" w14:textId="77777777" w:rsidR="005A1454" w:rsidRPr="005A1454" w:rsidRDefault="005A1454" w:rsidP="005A1454">
            <w:pPr>
              <w:spacing w:after="0"/>
              <w:ind w:firstLine="360"/>
              <w:jc w:val="both"/>
              <w:rPr>
                <w:rFonts w:ascii="Times New Roman" w:hAnsi="Times New Roman" w:cs="Times New Roman"/>
                <w:b/>
                <w:bCs/>
                <w:sz w:val="24"/>
                <w:szCs w:val="24"/>
              </w:rPr>
            </w:pPr>
            <w:r w:rsidRPr="005A1454">
              <w:rPr>
                <w:rFonts w:ascii="Times New Roman" w:hAnsi="Times New Roman" w:cs="Times New Roman"/>
                <w:b/>
                <w:bCs/>
                <w:sz w:val="24"/>
                <w:szCs w:val="24"/>
              </w:rPr>
              <w:t>Остатък/-Недостиг от планираните средства:</w:t>
            </w:r>
          </w:p>
        </w:tc>
        <w:tc>
          <w:tcPr>
            <w:tcW w:w="1843" w:type="dxa"/>
            <w:gridSpan w:val="2"/>
            <w:tcBorders>
              <w:top w:val="nil"/>
              <w:left w:val="nil"/>
              <w:bottom w:val="single" w:sz="4" w:space="0" w:color="000000"/>
              <w:right w:val="single" w:sz="4" w:space="0" w:color="000000"/>
            </w:tcBorders>
            <w:vAlign w:val="center"/>
            <w:hideMark/>
          </w:tcPr>
          <w:p w14:paraId="5F164FA9" w14:textId="77777777" w:rsidR="005A1454" w:rsidRPr="005A1454" w:rsidRDefault="005A1454" w:rsidP="005A1454">
            <w:pPr>
              <w:spacing w:after="0"/>
              <w:ind w:firstLine="360"/>
              <w:jc w:val="both"/>
              <w:rPr>
                <w:rFonts w:ascii="Times New Roman" w:hAnsi="Times New Roman" w:cs="Times New Roman"/>
                <w:b/>
                <w:bCs/>
                <w:sz w:val="24"/>
                <w:szCs w:val="24"/>
              </w:rPr>
            </w:pPr>
            <w:r w:rsidRPr="005A1454">
              <w:rPr>
                <w:rFonts w:ascii="Times New Roman" w:hAnsi="Times New Roman" w:cs="Times New Roman"/>
                <w:b/>
                <w:bCs/>
                <w:sz w:val="24"/>
                <w:szCs w:val="24"/>
              </w:rPr>
              <w:t>500,00 лв.</w:t>
            </w:r>
          </w:p>
        </w:tc>
      </w:tr>
      <w:tr w:rsidR="005A1454" w:rsidRPr="005A1454" w14:paraId="0C0911F6" w14:textId="77777777" w:rsidTr="005A1454">
        <w:trPr>
          <w:trHeight w:val="288"/>
        </w:trPr>
        <w:tc>
          <w:tcPr>
            <w:tcW w:w="10389" w:type="dxa"/>
            <w:gridSpan w:val="5"/>
            <w:tcBorders>
              <w:top w:val="single" w:sz="4" w:space="0" w:color="000000"/>
              <w:left w:val="nil"/>
              <w:bottom w:val="single" w:sz="4" w:space="0" w:color="000000"/>
              <w:right w:val="nil"/>
            </w:tcBorders>
            <w:shd w:val="clear" w:color="auto" w:fill="FABF8F" w:themeFill="accent6" w:themeFillTint="99"/>
            <w:vAlign w:val="center"/>
          </w:tcPr>
          <w:p w14:paraId="37928BC7" w14:textId="77777777" w:rsidR="005A1454" w:rsidRPr="005A1454" w:rsidRDefault="005A1454" w:rsidP="005A1454">
            <w:pPr>
              <w:spacing w:after="0"/>
              <w:ind w:firstLine="360"/>
              <w:jc w:val="both"/>
              <w:rPr>
                <w:rFonts w:ascii="Times New Roman" w:hAnsi="Times New Roman" w:cs="Times New Roman"/>
                <w:b/>
                <w:sz w:val="24"/>
                <w:szCs w:val="24"/>
              </w:rPr>
            </w:pPr>
          </w:p>
        </w:tc>
      </w:tr>
      <w:tr w:rsidR="005A1454" w:rsidRPr="005A1454" w14:paraId="1650877A" w14:textId="77777777" w:rsidTr="005A1454">
        <w:trPr>
          <w:gridAfter w:val="1"/>
          <w:wAfter w:w="41" w:type="dxa"/>
          <w:trHeight w:val="576"/>
        </w:trPr>
        <w:tc>
          <w:tcPr>
            <w:tcW w:w="2410" w:type="dxa"/>
            <w:vMerge w:val="restart"/>
            <w:tcBorders>
              <w:top w:val="nil"/>
              <w:left w:val="single" w:sz="4" w:space="0" w:color="000000"/>
              <w:bottom w:val="single" w:sz="4" w:space="0" w:color="000000"/>
              <w:right w:val="single" w:sz="4" w:space="0" w:color="000000"/>
            </w:tcBorders>
            <w:vAlign w:val="center"/>
            <w:hideMark/>
          </w:tcPr>
          <w:p w14:paraId="5302B47A" w14:textId="77777777" w:rsidR="005A1454" w:rsidRPr="005A1454" w:rsidRDefault="005A1454" w:rsidP="005A1454">
            <w:pPr>
              <w:spacing w:after="0"/>
              <w:ind w:firstLine="360"/>
              <w:jc w:val="both"/>
              <w:rPr>
                <w:rFonts w:ascii="Times New Roman" w:hAnsi="Times New Roman" w:cs="Times New Roman"/>
                <w:b/>
                <w:bCs/>
                <w:sz w:val="24"/>
                <w:szCs w:val="24"/>
              </w:rPr>
            </w:pPr>
            <w:r w:rsidRPr="005A1454">
              <w:rPr>
                <w:rFonts w:ascii="Times New Roman" w:hAnsi="Times New Roman" w:cs="Times New Roman"/>
                <w:b/>
                <w:bCs/>
                <w:sz w:val="24"/>
                <w:szCs w:val="24"/>
              </w:rPr>
              <w:t xml:space="preserve">Реализиране на проекти по програма “Местни инициативи” </w:t>
            </w:r>
            <w:r w:rsidRPr="005A1454">
              <w:rPr>
                <w:rFonts w:ascii="Times New Roman" w:hAnsi="Times New Roman" w:cs="Times New Roman"/>
                <w:b/>
                <w:bCs/>
                <w:sz w:val="24"/>
                <w:szCs w:val="24"/>
              </w:rPr>
              <w:br/>
            </w:r>
            <w:r w:rsidRPr="005A1454">
              <w:rPr>
                <w:rFonts w:ascii="Times New Roman" w:hAnsi="Times New Roman" w:cs="Times New Roman"/>
                <w:b/>
                <w:bCs/>
                <w:sz w:val="24"/>
                <w:szCs w:val="24"/>
              </w:rPr>
              <w:lastRenderedPageBreak/>
              <w:t xml:space="preserve">и подкрепа в рамките на </w:t>
            </w:r>
            <w:r w:rsidRPr="005A1454">
              <w:rPr>
                <w:rFonts w:ascii="Times New Roman" w:hAnsi="Times New Roman" w:cs="Times New Roman"/>
                <w:b/>
                <w:bCs/>
                <w:sz w:val="24"/>
                <w:szCs w:val="24"/>
              </w:rPr>
              <w:br/>
              <w:t>фонд “Лицата на Русе”</w:t>
            </w:r>
          </w:p>
        </w:tc>
        <w:tc>
          <w:tcPr>
            <w:tcW w:w="6095" w:type="dxa"/>
            <w:tcBorders>
              <w:top w:val="nil"/>
              <w:left w:val="nil"/>
              <w:bottom w:val="single" w:sz="4" w:space="0" w:color="000000"/>
              <w:right w:val="single" w:sz="4" w:space="0" w:color="000000"/>
            </w:tcBorders>
            <w:shd w:val="clear" w:color="auto" w:fill="FDE9D9" w:themeFill="accent6" w:themeFillTint="33"/>
            <w:vAlign w:val="center"/>
            <w:hideMark/>
          </w:tcPr>
          <w:p w14:paraId="29D2894F" w14:textId="77777777" w:rsidR="005A1454" w:rsidRPr="005A1454" w:rsidRDefault="005A1454" w:rsidP="005A1454">
            <w:pPr>
              <w:spacing w:after="0"/>
              <w:ind w:firstLine="360"/>
              <w:jc w:val="both"/>
              <w:rPr>
                <w:rFonts w:ascii="Times New Roman" w:hAnsi="Times New Roman" w:cs="Times New Roman"/>
                <w:b/>
                <w:bCs/>
                <w:iCs/>
                <w:sz w:val="24"/>
                <w:szCs w:val="24"/>
              </w:rPr>
            </w:pPr>
            <w:r w:rsidRPr="005A1454">
              <w:rPr>
                <w:rFonts w:ascii="Times New Roman" w:hAnsi="Times New Roman" w:cs="Times New Roman"/>
                <w:b/>
                <w:bCs/>
                <w:iCs/>
                <w:sz w:val="24"/>
                <w:szCs w:val="24"/>
              </w:rPr>
              <w:lastRenderedPageBreak/>
              <w:t xml:space="preserve">Участие на Андреа Петкова в XVII Международен конкурс за изпълнителни- инструменталисти в Тревизо, Италия в периода 11-13 април 2025г - по договор за грант </w:t>
            </w:r>
          </w:p>
        </w:tc>
        <w:tc>
          <w:tcPr>
            <w:tcW w:w="1843" w:type="dxa"/>
            <w:gridSpan w:val="2"/>
            <w:tcBorders>
              <w:top w:val="nil"/>
              <w:left w:val="nil"/>
              <w:bottom w:val="single" w:sz="4" w:space="0" w:color="000000"/>
              <w:right w:val="single" w:sz="4" w:space="0" w:color="000000"/>
            </w:tcBorders>
            <w:shd w:val="clear" w:color="auto" w:fill="FDE9D9" w:themeFill="accent6" w:themeFillTint="33"/>
            <w:vAlign w:val="center"/>
            <w:hideMark/>
          </w:tcPr>
          <w:p w14:paraId="0CEA5F23" w14:textId="77777777" w:rsidR="005A1454" w:rsidRPr="005A1454" w:rsidRDefault="005A1454" w:rsidP="005A1454">
            <w:pPr>
              <w:spacing w:after="0"/>
              <w:ind w:firstLine="360"/>
              <w:jc w:val="both"/>
              <w:rPr>
                <w:rFonts w:ascii="Times New Roman" w:hAnsi="Times New Roman" w:cs="Times New Roman"/>
                <w:b/>
                <w:bCs/>
                <w:sz w:val="24"/>
                <w:szCs w:val="24"/>
              </w:rPr>
            </w:pPr>
            <w:r w:rsidRPr="005A1454">
              <w:rPr>
                <w:rFonts w:ascii="Times New Roman" w:hAnsi="Times New Roman" w:cs="Times New Roman"/>
                <w:b/>
                <w:bCs/>
                <w:sz w:val="24"/>
                <w:szCs w:val="24"/>
              </w:rPr>
              <w:t>508,00 лв.</w:t>
            </w:r>
          </w:p>
        </w:tc>
      </w:tr>
      <w:tr w:rsidR="005A1454" w:rsidRPr="005A1454" w14:paraId="5F17F8BC" w14:textId="77777777" w:rsidTr="005A1454">
        <w:trPr>
          <w:gridAfter w:val="1"/>
          <w:wAfter w:w="41" w:type="dxa"/>
          <w:trHeight w:val="576"/>
        </w:trPr>
        <w:tc>
          <w:tcPr>
            <w:tcW w:w="2410" w:type="dxa"/>
            <w:vMerge/>
            <w:tcBorders>
              <w:top w:val="nil"/>
              <w:left w:val="single" w:sz="4" w:space="0" w:color="000000"/>
              <w:bottom w:val="single" w:sz="4" w:space="0" w:color="000000"/>
              <w:right w:val="single" w:sz="4" w:space="0" w:color="000000"/>
            </w:tcBorders>
            <w:vAlign w:val="center"/>
            <w:hideMark/>
          </w:tcPr>
          <w:p w14:paraId="2A6A0AEB" w14:textId="77777777" w:rsidR="005A1454" w:rsidRPr="005A1454" w:rsidRDefault="005A1454" w:rsidP="005A1454">
            <w:pPr>
              <w:spacing w:after="0"/>
              <w:ind w:firstLine="360"/>
              <w:jc w:val="both"/>
              <w:rPr>
                <w:rFonts w:ascii="Times New Roman" w:hAnsi="Times New Roman" w:cs="Times New Roman"/>
                <w:b/>
                <w:bCs/>
                <w:sz w:val="24"/>
                <w:szCs w:val="24"/>
              </w:rPr>
            </w:pPr>
          </w:p>
        </w:tc>
        <w:tc>
          <w:tcPr>
            <w:tcW w:w="6095" w:type="dxa"/>
            <w:tcBorders>
              <w:top w:val="nil"/>
              <w:left w:val="nil"/>
              <w:bottom w:val="single" w:sz="4" w:space="0" w:color="000000"/>
              <w:right w:val="single" w:sz="4" w:space="0" w:color="000000"/>
            </w:tcBorders>
            <w:shd w:val="clear" w:color="auto" w:fill="FDE9D9" w:themeFill="accent6" w:themeFillTint="33"/>
            <w:vAlign w:val="center"/>
            <w:hideMark/>
          </w:tcPr>
          <w:p w14:paraId="4131AAAB" w14:textId="77777777" w:rsidR="005A1454" w:rsidRPr="005A1454" w:rsidRDefault="005A1454" w:rsidP="005A1454">
            <w:pPr>
              <w:spacing w:after="0"/>
              <w:ind w:firstLine="360"/>
              <w:jc w:val="both"/>
              <w:rPr>
                <w:rFonts w:ascii="Times New Roman" w:hAnsi="Times New Roman" w:cs="Times New Roman"/>
                <w:b/>
                <w:bCs/>
                <w:iCs/>
                <w:sz w:val="24"/>
                <w:szCs w:val="24"/>
              </w:rPr>
            </w:pPr>
            <w:r w:rsidRPr="005A1454">
              <w:rPr>
                <w:rFonts w:ascii="Times New Roman" w:hAnsi="Times New Roman" w:cs="Times New Roman"/>
                <w:b/>
                <w:sz w:val="24"/>
                <w:szCs w:val="24"/>
              </w:rPr>
              <w:t xml:space="preserve">Участие на Вероника Илиева в международния клавирен конкурс PREMIO TOSCANA CITTA' DI CASCINA в Кашина, Италия в периода 11-15 юни 2025 г. </w:t>
            </w:r>
            <w:r w:rsidRPr="005A1454">
              <w:rPr>
                <w:rFonts w:ascii="Times New Roman" w:hAnsi="Times New Roman" w:cs="Times New Roman"/>
                <w:b/>
                <w:bCs/>
                <w:iCs/>
                <w:sz w:val="24"/>
                <w:szCs w:val="24"/>
              </w:rPr>
              <w:t xml:space="preserve"> - по договор за грант</w:t>
            </w:r>
          </w:p>
        </w:tc>
        <w:tc>
          <w:tcPr>
            <w:tcW w:w="1843" w:type="dxa"/>
            <w:gridSpan w:val="2"/>
            <w:tcBorders>
              <w:top w:val="nil"/>
              <w:left w:val="nil"/>
              <w:bottom w:val="single" w:sz="4" w:space="0" w:color="000000"/>
              <w:right w:val="single" w:sz="4" w:space="0" w:color="000000"/>
            </w:tcBorders>
            <w:shd w:val="clear" w:color="auto" w:fill="FDE9D9" w:themeFill="accent6" w:themeFillTint="33"/>
            <w:vAlign w:val="center"/>
            <w:hideMark/>
          </w:tcPr>
          <w:p w14:paraId="296D3F09" w14:textId="77777777" w:rsidR="005A1454" w:rsidRPr="005A1454" w:rsidRDefault="005A1454" w:rsidP="005A1454">
            <w:pPr>
              <w:spacing w:after="0"/>
              <w:ind w:firstLine="360"/>
              <w:jc w:val="both"/>
              <w:rPr>
                <w:rFonts w:ascii="Times New Roman" w:hAnsi="Times New Roman" w:cs="Times New Roman"/>
                <w:b/>
                <w:bCs/>
                <w:sz w:val="24"/>
                <w:szCs w:val="24"/>
              </w:rPr>
            </w:pPr>
            <w:r w:rsidRPr="005A1454">
              <w:rPr>
                <w:rFonts w:ascii="Times New Roman" w:hAnsi="Times New Roman" w:cs="Times New Roman"/>
                <w:b/>
                <w:bCs/>
                <w:sz w:val="24"/>
                <w:szCs w:val="24"/>
              </w:rPr>
              <w:t>468,00 лв.</w:t>
            </w:r>
          </w:p>
        </w:tc>
      </w:tr>
      <w:tr w:rsidR="005A1454" w:rsidRPr="005A1454" w14:paraId="3F19D6E9" w14:textId="77777777" w:rsidTr="005A1454">
        <w:trPr>
          <w:gridAfter w:val="1"/>
          <w:wAfter w:w="41" w:type="dxa"/>
          <w:trHeight w:val="576"/>
        </w:trPr>
        <w:tc>
          <w:tcPr>
            <w:tcW w:w="2410" w:type="dxa"/>
            <w:tcBorders>
              <w:top w:val="nil"/>
              <w:left w:val="single" w:sz="4" w:space="0" w:color="000000"/>
              <w:bottom w:val="single" w:sz="4" w:space="0" w:color="000000"/>
              <w:right w:val="single" w:sz="4" w:space="0" w:color="000000"/>
            </w:tcBorders>
            <w:vAlign w:val="center"/>
            <w:hideMark/>
          </w:tcPr>
          <w:p w14:paraId="35AE348A" w14:textId="77777777" w:rsidR="005A1454" w:rsidRPr="005A1454" w:rsidRDefault="005A1454" w:rsidP="005A1454">
            <w:pPr>
              <w:spacing w:after="0"/>
              <w:ind w:firstLine="360"/>
              <w:jc w:val="both"/>
              <w:rPr>
                <w:rFonts w:ascii="Times New Roman" w:hAnsi="Times New Roman" w:cs="Times New Roman"/>
                <w:b/>
                <w:bCs/>
                <w:sz w:val="24"/>
                <w:szCs w:val="24"/>
              </w:rPr>
            </w:pPr>
            <w:r w:rsidRPr="005A1454">
              <w:rPr>
                <w:rFonts w:ascii="Times New Roman" w:hAnsi="Times New Roman" w:cs="Times New Roman"/>
                <w:b/>
                <w:bCs/>
                <w:sz w:val="24"/>
                <w:szCs w:val="24"/>
              </w:rPr>
              <w:t>130 598 лв.</w:t>
            </w:r>
          </w:p>
        </w:tc>
        <w:tc>
          <w:tcPr>
            <w:tcW w:w="6095" w:type="dxa"/>
            <w:tcBorders>
              <w:top w:val="nil"/>
              <w:left w:val="nil"/>
              <w:bottom w:val="single" w:sz="4" w:space="0" w:color="000000"/>
              <w:right w:val="single" w:sz="4" w:space="0" w:color="000000"/>
            </w:tcBorders>
            <w:shd w:val="clear" w:color="auto" w:fill="FDE9D9" w:themeFill="accent6" w:themeFillTint="33"/>
            <w:vAlign w:val="center"/>
            <w:hideMark/>
          </w:tcPr>
          <w:p w14:paraId="77226FB7" w14:textId="77777777" w:rsidR="005A1454" w:rsidRPr="005A1454" w:rsidRDefault="005A1454" w:rsidP="005A1454">
            <w:pPr>
              <w:spacing w:after="0"/>
              <w:ind w:firstLine="360"/>
              <w:jc w:val="both"/>
              <w:rPr>
                <w:rFonts w:ascii="Times New Roman" w:hAnsi="Times New Roman" w:cs="Times New Roman"/>
                <w:b/>
                <w:bCs/>
                <w:iCs/>
                <w:sz w:val="24"/>
                <w:szCs w:val="24"/>
              </w:rPr>
            </w:pPr>
            <w:r w:rsidRPr="005A1454">
              <w:rPr>
                <w:rFonts w:ascii="Times New Roman" w:hAnsi="Times New Roman" w:cs="Times New Roman"/>
                <w:b/>
                <w:bCs/>
                <w:iCs/>
                <w:sz w:val="24"/>
                <w:szCs w:val="24"/>
              </w:rPr>
              <w:t>Участие на Детско-юношески фолклорен ансамбъл „Зорница“ към Общински детски център за култура и изкуство – Русе в VIII Международен фолклорен фестивал „Лято в Босна и Херцеговина“ в град Високо в периода 20 – 25 юли 2025 г.</w:t>
            </w:r>
          </w:p>
        </w:tc>
        <w:tc>
          <w:tcPr>
            <w:tcW w:w="1843" w:type="dxa"/>
            <w:gridSpan w:val="2"/>
            <w:tcBorders>
              <w:top w:val="nil"/>
              <w:left w:val="nil"/>
              <w:bottom w:val="single" w:sz="4" w:space="0" w:color="000000"/>
              <w:right w:val="single" w:sz="4" w:space="0" w:color="000000"/>
            </w:tcBorders>
            <w:shd w:val="clear" w:color="auto" w:fill="FDE9D9" w:themeFill="accent6" w:themeFillTint="33"/>
            <w:vAlign w:val="center"/>
            <w:hideMark/>
          </w:tcPr>
          <w:p w14:paraId="7F24BAA9" w14:textId="77777777" w:rsidR="005A1454" w:rsidRPr="005A1454" w:rsidRDefault="005A1454" w:rsidP="005A1454">
            <w:pPr>
              <w:spacing w:after="0"/>
              <w:ind w:firstLine="360"/>
              <w:jc w:val="both"/>
              <w:rPr>
                <w:rFonts w:ascii="Times New Roman" w:hAnsi="Times New Roman" w:cs="Times New Roman"/>
                <w:b/>
                <w:bCs/>
                <w:sz w:val="24"/>
                <w:szCs w:val="24"/>
              </w:rPr>
            </w:pPr>
            <w:r w:rsidRPr="005A1454">
              <w:rPr>
                <w:rFonts w:ascii="Times New Roman" w:hAnsi="Times New Roman" w:cs="Times New Roman"/>
                <w:b/>
                <w:bCs/>
                <w:sz w:val="24"/>
                <w:szCs w:val="24"/>
              </w:rPr>
              <w:t>5 000,00 лв.</w:t>
            </w:r>
          </w:p>
        </w:tc>
      </w:tr>
      <w:tr w:rsidR="005A1454" w:rsidRPr="005A1454" w14:paraId="57A0BB7D" w14:textId="77777777" w:rsidTr="005A1454">
        <w:trPr>
          <w:gridAfter w:val="1"/>
          <w:wAfter w:w="41" w:type="dxa"/>
          <w:trHeight w:val="321"/>
        </w:trPr>
        <w:tc>
          <w:tcPr>
            <w:tcW w:w="2410" w:type="dxa"/>
            <w:tcBorders>
              <w:top w:val="nil"/>
              <w:left w:val="single" w:sz="4" w:space="0" w:color="000000"/>
              <w:bottom w:val="single" w:sz="4" w:space="0" w:color="000000"/>
              <w:right w:val="single" w:sz="4" w:space="0" w:color="000000"/>
            </w:tcBorders>
            <w:vAlign w:val="center"/>
          </w:tcPr>
          <w:p w14:paraId="5D5689AD" w14:textId="77777777" w:rsidR="005A1454" w:rsidRPr="005A1454" w:rsidRDefault="005A1454" w:rsidP="005A1454">
            <w:pPr>
              <w:spacing w:after="0"/>
              <w:ind w:firstLine="360"/>
              <w:jc w:val="both"/>
              <w:rPr>
                <w:rFonts w:ascii="Times New Roman" w:hAnsi="Times New Roman" w:cs="Times New Roman"/>
                <w:b/>
                <w:bCs/>
                <w:sz w:val="24"/>
                <w:szCs w:val="24"/>
              </w:rPr>
            </w:pPr>
          </w:p>
        </w:tc>
        <w:tc>
          <w:tcPr>
            <w:tcW w:w="6095" w:type="dxa"/>
            <w:tcBorders>
              <w:top w:val="nil"/>
              <w:left w:val="nil"/>
              <w:bottom w:val="single" w:sz="4" w:space="0" w:color="000000"/>
              <w:right w:val="single" w:sz="4" w:space="0" w:color="000000"/>
            </w:tcBorders>
            <w:shd w:val="clear" w:color="auto" w:fill="FFFFFF" w:themeFill="background1"/>
            <w:vAlign w:val="center"/>
            <w:hideMark/>
          </w:tcPr>
          <w:p w14:paraId="5BEC944D" w14:textId="77777777" w:rsidR="005A1454" w:rsidRPr="005A1454" w:rsidRDefault="005A1454" w:rsidP="005A1454">
            <w:pPr>
              <w:spacing w:after="0"/>
              <w:ind w:firstLine="360"/>
              <w:jc w:val="both"/>
              <w:rPr>
                <w:rFonts w:ascii="Times New Roman" w:hAnsi="Times New Roman" w:cs="Times New Roman"/>
                <w:b/>
                <w:bCs/>
                <w:iCs/>
                <w:sz w:val="24"/>
                <w:szCs w:val="24"/>
              </w:rPr>
            </w:pPr>
            <w:r w:rsidRPr="005A1454">
              <w:rPr>
                <w:rFonts w:ascii="Times New Roman" w:hAnsi="Times New Roman" w:cs="Times New Roman"/>
                <w:b/>
                <w:bCs/>
                <w:iCs/>
                <w:sz w:val="24"/>
                <w:szCs w:val="24"/>
              </w:rPr>
              <w:t>Транспортни разходи</w:t>
            </w:r>
          </w:p>
        </w:tc>
        <w:tc>
          <w:tcPr>
            <w:tcW w:w="1843" w:type="dxa"/>
            <w:gridSpan w:val="2"/>
            <w:tcBorders>
              <w:top w:val="nil"/>
              <w:left w:val="nil"/>
              <w:bottom w:val="single" w:sz="4" w:space="0" w:color="000000"/>
              <w:right w:val="single" w:sz="4" w:space="0" w:color="000000"/>
            </w:tcBorders>
            <w:shd w:val="clear" w:color="auto" w:fill="FFFFFF" w:themeFill="background1"/>
            <w:vAlign w:val="center"/>
            <w:hideMark/>
          </w:tcPr>
          <w:p w14:paraId="1E0241BD" w14:textId="77777777" w:rsidR="005A1454" w:rsidRPr="005A1454" w:rsidRDefault="005A1454" w:rsidP="005A1454">
            <w:pPr>
              <w:spacing w:after="0"/>
              <w:ind w:firstLine="360"/>
              <w:jc w:val="both"/>
              <w:rPr>
                <w:rFonts w:ascii="Times New Roman" w:hAnsi="Times New Roman" w:cs="Times New Roman"/>
                <w:b/>
                <w:bCs/>
                <w:sz w:val="24"/>
                <w:szCs w:val="24"/>
              </w:rPr>
            </w:pPr>
            <w:r w:rsidRPr="005A1454">
              <w:rPr>
                <w:rFonts w:ascii="Times New Roman" w:hAnsi="Times New Roman" w:cs="Times New Roman"/>
                <w:b/>
                <w:bCs/>
                <w:sz w:val="24"/>
                <w:szCs w:val="24"/>
              </w:rPr>
              <w:t>5 000,00 лв.</w:t>
            </w:r>
          </w:p>
        </w:tc>
      </w:tr>
      <w:tr w:rsidR="005A1454" w:rsidRPr="005A1454" w14:paraId="742DFE31" w14:textId="77777777" w:rsidTr="005A1454">
        <w:trPr>
          <w:gridAfter w:val="1"/>
          <w:wAfter w:w="41" w:type="dxa"/>
          <w:trHeight w:val="576"/>
        </w:trPr>
        <w:tc>
          <w:tcPr>
            <w:tcW w:w="2410" w:type="dxa"/>
            <w:tcBorders>
              <w:top w:val="nil"/>
              <w:left w:val="single" w:sz="4" w:space="0" w:color="000000"/>
              <w:bottom w:val="single" w:sz="4" w:space="0" w:color="000000"/>
              <w:right w:val="single" w:sz="4" w:space="0" w:color="000000"/>
            </w:tcBorders>
            <w:vAlign w:val="center"/>
          </w:tcPr>
          <w:p w14:paraId="4C457D5B" w14:textId="77777777" w:rsidR="005A1454" w:rsidRPr="005A1454" w:rsidRDefault="005A1454" w:rsidP="005A1454">
            <w:pPr>
              <w:spacing w:after="0"/>
              <w:ind w:firstLine="360"/>
              <w:jc w:val="both"/>
              <w:rPr>
                <w:rFonts w:ascii="Times New Roman" w:hAnsi="Times New Roman" w:cs="Times New Roman"/>
                <w:b/>
                <w:bCs/>
                <w:sz w:val="24"/>
                <w:szCs w:val="24"/>
              </w:rPr>
            </w:pPr>
          </w:p>
        </w:tc>
        <w:tc>
          <w:tcPr>
            <w:tcW w:w="6095" w:type="dxa"/>
            <w:tcBorders>
              <w:top w:val="nil"/>
              <w:left w:val="nil"/>
              <w:bottom w:val="single" w:sz="4" w:space="0" w:color="000000"/>
              <w:right w:val="single" w:sz="4" w:space="0" w:color="000000"/>
            </w:tcBorders>
            <w:shd w:val="clear" w:color="auto" w:fill="FDE9D9" w:themeFill="accent6" w:themeFillTint="33"/>
            <w:vAlign w:val="center"/>
            <w:hideMark/>
          </w:tcPr>
          <w:p w14:paraId="20E6E8D2" w14:textId="77777777" w:rsidR="005A1454" w:rsidRPr="005A1454" w:rsidRDefault="005A1454" w:rsidP="005A1454">
            <w:pPr>
              <w:spacing w:after="0"/>
              <w:ind w:firstLine="360"/>
              <w:jc w:val="both"/>
              <w:rPr>
                <w:rFonts w:ascii="Times New Roman" w:hAnsi="Times New Roman" w:cs="Times New Roman"/>
                <w:b/>
                <w:bCs/>
                <w:iCs/>
                <w:sz w:val="24"/>
                <w:szCs w:val="24"/>
              </w:rPr>
            </w:pPr>
            <w:r w:rsidRPr="005A1454">
              <w:rPr>
                <w:rFonts w:ascii="Times New Roman" w:hAnsi="Times New Roman" w:cs="Times New Roman"/>
                <w:b/>
                <w:bCs/>
                <w:iCs/>
                <w:sz w:val="24"/>
                <w:szCs w:val="24"/>
              </w:rPr>
              <w:t xml:space="preserve">Участие на Мажоретен състав </w:t>
            </w:r>
            <w:proofErr w:type="spellStart"/>
            <w:r w:rsidRPr="005A1454">
              <w:rPr>
                <w:rFonts w:ascii="Times New Roman" w:hAnsi="Times New Roman" w:cs="Times New Roman"/>
                <w:b/>
                <w:bCs/>
                <w:iCs/>
                <w:sz w:val="24"/>
                <w:szCs w:val="24"/>
              </w:rPr>
              <w:t>Екстрийм</w:t>
            </w:r>
            <w:proofErr w:type="spellEnd"/>
            <w:r w:rsidRPr="005A1454">
              <w:rPr>
                <w:rFonts w:ascii="Times New Roman" w:hAnsi="Times New Roman" w:cs="Times New Roman"/>
                <w:b/>
                <w:bCs/>
                <w:iCs/>
                <w:sz w:val="24"/>
                <w:szCs w:val="24"/>
              </w:rPr>
              <w:t>, ФТС Зора и балет Импулс в Международен фестивал „</w:t>
            </w:r>
            <w:proofErr w:type="spellStart"/>
            <w:r w:rsidRPr="005A1454">
              <w:rPr>
                <w:rFonts w:ascii="Times New Roman" w:hAnsi="Times New Roman" w:cs="Times New Roman"/>
                <w:b/>
                <w:bCs/>
                <w:iCs/>
                <w:sz w:val="24"/>
                <w:szCs w:val="24"/>
              </w:rPr>
              <w:t>La</w:t>
            </w:r>
            <w:proofErr w:type="spellEnd"/>
            <w:r w:rsidRPr="005A1454">
              <w:rPr>
                <w:rFonts w:ascii="Times New Roman" w:hAnsi="Times New Roman" w:cs="Times New Roman"/>
                <w:b/>
                <w:bCs/>
                <w:iCs/>
                <w:sz w:val="24"/>
                <w:szCs w:val="24"/>
              </w:rPr>
              <w:t xml:space="preserve"> </w:t>
            </w:r>
            <w:proofErr w:type="spellStart"/>
            <w:r w:rsidRPr="005A1454">
              <w:rPr>
                <w:rFonts w:ascii="Times New Roman" w:hAnsi="Times New Roman" w:cs="Times New Roman"/>
                <w:b/>
                <w:bCs/>
                <w:iCs/>
                <w:sz w:val="24"/>
                <w:szCs w:val="24"/>
              </w:rPr>
              <w:t>Spiagge</w:t>
            </w:r>
            <w:proofErr w:type="spellEnd"/>
            <w:r w:rsidRPr="005A1454">
              <w:rPr>
                <w:rFonts w:ascii="Times New Roman" w:hAnsi="Times New Roman" w:cs="Times New Roman"/>
                <w:b/>
                <w:bCs/>
                <w:iCs/>
                <w:sz w:val="24"/>
                <w:szCs w:val="24"/>
              </w:rPr>
              <w:t xml:space="preserve"> d </w:t>
            </w:r>
            <w:proofErr w:type="spellStart"/>
            <w:r w:rsidRPr="005A1454">
              <w:rPr>
                <w:rFonts w:ascii="Times New Roman" w:hAnsi="Times New Roman" w:cs="Times New Roman"/>
                <w:b/>
                <w:bCs/>
                <w:iCs/>
                <w:sz w:val="24"/>
                <w:szCs w:val="24"/>
              </w:rPr>
              <w:t>Italia</w:t>
            </w:r>
            <w:proofErr w:type="spellEnd"/>
            <w:r w:rsidRPr="005A1454">
              <w:rPr>
                <w:rFonts w:ascii="Times New Roman" w:hAnsi="Times New Roman" w:cs="Times New Roman"/>
                <w:b/>
                <w:bCs/>
                <w:iCs/>
                <w:sz w:val="24"/>
                <w:szCs w:val="24"/>
              </w:rPr>
              <w:t xml:space="preserve">“ в </w:t>
            </w:r>
            <w:proofErr w:type="spellStart"/>
            <w:r w:rsidRPr="005A1454">
              <w:rPr>
                <w:rFonts w:ascii="Times New Roman" w:hAnsi="Times New Roman" w:cs="Times New Roman"/>
                <w:b/>
                <w:bCs/>
                <w:iCs/>
                <w:sz w:val="24"/>
                <w:szCs w:val="24"/>
              </w:rPr>
              <w:t>Ричоне</w:t>
            </w:r>
            <w:proofErr w:type="spellEnd"/>
            <w:r w:rsidRPr="005A1454">
              <w:rPr>
                <w:rFonts w:ascii="Times New Roman" w:hAnsi="Times New Roman" w:cs="Times New Roman"/>
                <w:b/>
                <w:bCs/>
                <w:iCs/>
                <w:sz w:val="24"/>
                <w:szCs w:val="24"/>
              </w:rPr>
              <w:t xml:space="preserve">, Италия в периода 23-30 септември 2025г. </w:t>
            </w:r>
          </w:p>
        </w:tc>
        <w:tc>
          <w:tcPr>
            <w:tcW w:w="1843" w:type="dxa"/>
            <w:gridSpan w:val="2"/>
            <w:tcBorders>
              <w:top w:val="nil"/>
              <w:left w:val="nil"/>
              <w:bottom w:val="single" w:sz="4" w:space="0" w:color="000000"/>
              <w:right w:val="single" w:sz="4" w:space="0" w:color="000000"/>
            </w:tcBorders>
            <w:shd w:val="clear" w:color="auto" w:fill="FDE9D9" w:themeFill="accent6" w:themeFillTint="33"/>
            <w:vAlign w:val="center"/>
            <w:hideMark/>
          </w:tcPr>
          <w:p w14:paraId="557E952F" w14:textId="77777777" w:rsidR="005A1454" w:rsidRPr="005A1454" w:rsidRDefault="005A1454" w:rsidP="005A1454">
            <w:pPr>
              <w:spacing w:after="0"/>
              <w:ind w:firstLine="360"/>
              <w:jc w:val="both"/>
              <w:rPr>
                <w:rFonts w:ascii="Times New Roman" w:hAnsi="Times New Roman" w:cs="Times New Roman"/>
                <w:b/>
                <w:bCs/>
                <w:sz w:val="24"/>
                <w:szCs w:val="24"/>
              </w:rPr>
            </w:pPr>
            <w:r w:rsidRPr="005A1454">
              <w:rPr>
                <w:rFonts w:ascii="Times New Roman" w:hAnsi="Times New Roman" w:cs="Times New Roman"/>
                <w:b/>
                <w:bCs/>
                <w:sz w:val="24"/>
                <w:szCs w:val="24"/>
              </w:rPr>
              <w:t>6 500,00 лв.</w:t>
            </w:r>
          </w:p>
        </w:tc>
      </w:tr>
      <w:tr w:rsidR="005A1454" w:rsidRPr="005A1454" w14:paraId="64180B9E" w14:textId="77777777" w:rsidTr="005A1454">
        <w:trPr>
          <w:gridAfter w:val="1"/>
          <w:wAfter w:w="41" w:type="dxa"/>
          <w:trHeight w:val="227"/>
        </w:trPr>
        <w:tc>
          <w:tcPr>
            <w:tcW w:w="2410" w:type="dxa"/>
            <w:tcBorders>
              <w:top w:val="nil"/>
              <w:left w:val="single" w:sz="4" w:space="0" w:color="000000"/>
              <w:bottom w:val="single" w:sz="4" w:space="0" w:color="000000"/>
              <w:right w:val="single" w:sz="4" w:space="0" w:color="000000"/>
            </w:tcBorders>
            <w:vAlign w:val="center"/>
          </w:tcPr>
          <w:p w14:paraId="237DA101" w14:textId="77777777" w:rsidR="005A1454" w:rsidRPr="005A1454" w:rsidRDefault="005A1454" w:rsidP="005A1454">
            <w:pPr>
              <w:spacing w:after="0"/>
              <w:ind w:firstLine="360"/>
              <w:jc w:val="both"/>
              <w:rPr>
                <w:rFonts w:ascii="Times New Roman" w:hAnsi="Times New Roman" w:cs="Times New Roman"/>
                <w:b/>
                <w:bCs/>
                <w:sz w:val="24"/>
                <w:szCs w:val="24"/>
              </w:rPr>
            </w:pPr>
          </w:p>
        </w:tc>
        <w:tc>
          <w:tcPr>
            <w:tcW w:w="6095" w:type="dxa"/>
            <w:tcBorders>
              <w:top w:val="nil"/>
              <w:left w:val="nil"/>
              <w:bottom w:val="single" w:sz="4" w:space="0" w:color="000000"/>
              <w:right w:val="single" w:sz="4" w:space="0" w:color="000000"/>
            </w:tcBorders>
            <w:vAlign w:val="center"/>
            <w:hideMark/>
          </w:tcPr>
          <w:p w14:paraId="259658F0" w14:textId="77777777" w:rsidR="005A1454" w:rsidRPr="005A1454" w:rsidRDefault="005A1454" w:rsidP="005A1454">
            <w:pPr>
              <w:spacing w:after="0"/>
              <w:ind w:firstLine="360"/>
              <w:jc w:val="both"/>
              <w:rPr>
                <w:rFonts w:ascii="Times New Roman" w:hAnsi="Times New Roman" w:cs="Times New Roman"/>
                <w:b/>
                <w:bCs/>
                <w:iCs/>
                <w:sz w:val="24"/>
                <w:szCs w:val="24"/>
              </w:rPr>
            </w:pPr>
            <w:r w:rsidRPr="005A1454">
              <w:rPr>
                <w:rFonts w:ascii="Times New Roman" w:hAnsi="Times New Roman" w:cs="Times New Roman"/>
                <w:b/>
                <w:bCs/>
                <w:iCs/>
                <w:sz w:val="24"/>
                <w:szCs w:val="24"/>
              </w:rPr>
              <w:t>Транспортни разходи</w:t>
            </w:r>
          </w:p>
        </w:tc>
        <w:tc>
          <w:tcPr>
            <w:tcW w:w="1843" w:type="dxa"/>
            <w:gridSpan w:val="2"/>
            <w:tcBorders>
              <w:top w:val="nil"/>
              <w:left w:val="nil"/>
              <w:bottom w:val="single" w:sz="4" w:space="0" w:color="000000"/>
              <w:right w:val="single" w:sz="4" w:space="0" w:color="000000"/>
            </w:tcBorders>
            <w:vAlign w:val="center"/>
            <w:hideMark/>
          </w:tcPr>
          <w:p w14:paraId="13DEC429" w14:textId="77777777" w:rsidR="005A1454" w:rsidRPr="005A1454" w:rsidRDefault="005A1454" w:rsidP="005A1454">
            <w:pPr>
              <w:spacing w:after="0"/>
              <w:ind w:firstLine="360"/>
              <w:jc w:val="both"/>
              <w:rPr>
                <w:rFonts w:ascii="Times New Roman" w:hAnsi="Times New Roman" w:cs="Times New Roman"/>
                <w:b/>
                <w:bCs/>
                <w:sz w:val="24"/>
                <w:szCs w:val="24"/>
              </w:rPr>
            </w:pPr>
            <w:r w:rsidRPr="005A1454">
              <w:rPr>
                <w:rFonts w:ascii="Times New Roman" w:hAnsi="Times New Roman" w:cs="Times New Roman"/>
                <w:b/>
                <w:bCs/>
                <w:sz w:val="24"/>
                <w:szCs w:val="24"/>
              </w:rPr>
              <w:t>6 500,00 лв.</w:t>
            </w:r>
          </w:p>
        </w:tc>
      </w:tr>
      <w:tr w:rsidR="005A1454" w:rsidRPr="005A1454" w14:paraId="660837B7" w14:textId="77777777" w:rsidTr="005A1454">
        <w:trPr>
          <w:gridAfter w:val="1"/>
          <w:wAfter w:w="41" w:type="dxa"/>
          <w:trHeight w:val="227"/>
        </w:trPr>
        <w:tc>
          <w:tcPr>
            <w:tcW w:w="2410" w:type="dxa"/>
            <w:tcBorders>
              <w:top w:val="nil"/>
              <w:left w:val="single" w:sz="4" w:space="0" w:color="000000"/>
              <w:bottom w:val="single" w:sz="4" w:space="0" w:color="000000"/>
              <w:right w:val="single" w:sz="4" w:space="0" w:color="000000"/>
            </w:tcBorders>
            <w:vAlign w:val="center"/>
          </w:tcPr>
          <w:p w14:paraId="0982AB7B" w14:textId="77777777" w:rsidR="005A1454" w:rsidRPr="005A1454" w:rsidRDefault="005A1454" w:rsidP="005A1454">
            <w:pPr>
              <w:spacing w:after="0"/>
              <w:ind w:firstLine="360"/>
              <w:jc w:val="both"/>
              <w:rPr>
                <w:rFonts w:ascii="Times New Roman" w:hAnsi="Times New Roman" w:cs="Times New Roman"/>
                <w:b/>
                <w:bCs/>
                <w:sz w:val="24"/>
                <w:szCs w:val="24"/>
              </w:rPr>
            </w:pPr>
          </w:p>
        </w:tc>
        <w:tc>
          <w:tcPr>
            <w:tcW w:w="6095" w:type="dxa"/>
            <w:tcBorders>
              <w:top w:val="nil"/>
              <w:left w:val="nil"/>
              <w:bottom w:val="single" w:sz="4" w:space="0" w:color="000000"/>
              <w:right w:val="single" w:sz="4" w:space="0" w:color="000000"/>
            </w:tcBorders>
            <w:shd w:val="clear" w:color="auto" w:fill="FDE9D9" w:themeFill="accent6" w:themeFillTint="33"/>
            <w:vAlign w:val="center"/>
            <w:hideMark/>
          </w:tcPr>
          <w:p w14:paraId="74F9438E" w14:textId="77777777" w:rsidR="005A1454" w:rsidRPr="005A1454" w:rsidRDefault="005A1454" w:rsidP="005A1454">
            <w:pPr>
              <w:spacing w:after="0"/>
              <w:ind w:firstLine="360"/>
              <w:jc w:val="both"/>
              <w:rPr>
                <w:rFonts w:ascii="Times New Roman" w:hAnsi="Times New Roman" w:cs="Times New Roman"/>
                <w:b/>
                <w:bCs/>
                <w:iCs/>
                <w:sz w:val="24"/>
                <w:szCs w:val="24"/>
              </w:rPr>
            </w:pPr>
            <w:r w:rsidRPr="005A1454">
              <w:rPr>
                <w:rFonts w:ascii="Times New Roman" w:hAnsi="Times New Roman" w:cs="Times New Roman"/>
                <w:b/>
                <w:bCs/>
                <w:iCs/>
                <w:sz w:val="24"/>
                <w:szCs w:val="24"/>
              </w:rPr>
              <w:t>Изложба „Миналото Днес“</w:t>
            </w:r>
          </w:p>
        </w:tc>
        <w:tc>
          <w:tcPr>
            <w:tcW w:w="1843" w:type="dxa"/>
            <w:gridSpan w:val="2"/>
            <w:tcBorders>
              <w:top w:val="nil"/>
              <w:left w:val="nil"/>
              <w:bottom w:val="single" w:sz="4" w:space="0" w:color="000000"/>
              <w:right w:val="single" w:sz="4" w:space="0" w:color="000000"/>
            </w:tcBorders>
            <w:shd w:val="clear" w:color="auto" w:fill="FDE9D9" w:themeFill="accent6" w:themeFillTint="33"/>
            <w:vAlign w:val="center"/>
            <w:hideMark/>
          </w:tcPr>
          <w:p w14:paraId="19A18F6E" w14:textId="77777777" w:rsidR="005A1454" w:rsidRPr="005A1454" w:rsidRDefault="005A1454" w:rsidP="005A1454">
            <w:pPr>
              <w:spacing w:after="0"/>
              <w:ind w:firstLine="360"/>
              <w:jc w:val="both"/>
              <w:rPr>
                <w:rFonts w:ascii="Times New Roman" w:hAnsi="Times New Roman" w:cs="Times New Roman"/>
                <w:b/>
                <w:bCs/>
                <w:sz w:val="24"/>
                <w:szCs w:val="24"/>
              </w:rPr>
            </w:pPr>
            <w:r w:rsidRPr="005A1454">
              <w:rPr>
                <w:rFonts w:ascii="Times New Roman" w:hAnsi="Times New Roman" w:cs="Times New Roman"/>
                <w:b/>
                <w:bCs/>
                <w:sz w:val="24"/>
                <w:szCs w:val="24"/>
              </w:rPr>
              <w:t>2 503,40 лв.</w:t>
            </w:r>
          </w:p>
        </w:tc>
      </w:tr>
      <w:tr w:rsidR="005A1454" w:rsidRPr="005A1454" w14:paraId="134268EF" w14:textId="77777777" w:rsidTr="005A1454">
        <w:trPr>
          <w:gridAfter w:val="1"/>
          <w:wAfter w:w="41" w:type="dxa"/>
          <w:trHeight w:val="227"/>
        </w:trPr>
        <w:tc>
          <w:tcPr>
            <w:tcW w:w="2410" w:type="dxa"/>
            <w:tcBorders>
              <w:top w:val="nil"/>
              <w:left w:val="single" w:sz="4" w:space="0" w:color="000000"/>
              <w:bottom w:val="single" w:sz="4" w:space="0" w:color="000000"/>
              <w:right w:val="single" w:sz="4" w:space="0" w:color="000000"/>
            </w:tcBorders>
            <w:vAlign w:val="center"/>
          </w:tcPr>
          <w:p w14:paraId="644E4FA1" w14:textId="77777777" w:rsidR="005A1454" w:rsidRPr="005A1454" w:rsidRDefault="005A1454" w:rsidP="005A1454">
            <w:pPr>
              <w:spacing w:after="0"/>
              <w:ind w:firstLine="360"/>
              <w:jc w:val="both"/>
              <w:rPr>
                <w:rFonts w:ascii="Times New Roman" w:hAnsi="Times New Roman" w:cs="Times New Roman"/>
                <w:b/>
                <w:bCs/>
                <w:sz w:val="24"/>
                <w:szCs w:val="24"/>
              </w:rPr>
            </w:pPr>
          </w:p>
        </w:tc>
        <w:tc>
          <w:tcPr>
            <w:tcW w:w="6095" w:type="dxa"/>
            <w:tcBorders>
              <w:top w:val="nil"/>
              <w:left w:val="nil"/>
              <w:bottom w:val="single" w:sz="4" w:space="0" w:color="000000"/>
              <w:right w:val="single" w:sz="4" w:space="0" w:color="000000"/>
            </w:tcBorders>
            <w:vAlign w:val="center"/>
            <w:hideMark/>
          </w:tcPr>
          <w:p w14:paraId="2B51BFC3" w14:textId="77777777" w:rsidR="005A1454" w:rsidRPr="005A1454" w:rsidRDefault="005A1454" w:rsidP="005A1454">
            <w:pPr>
              <w:spacing w:after="0"/>
              <w:ind w:firstLine="360"/>
              <w:jc w:val="both"/>
              <w:rPr>
                <w:rFonts w:ascii="Times New Roman" w:hAnsi="Times New Roman" w:cs="Times New Roman"/>
                <w:b/>
                <w:bCs/>
                <w:iCs/>
                <w:sz w:val="24"/>
                <w:szCs w:val="24"/>
              </w:rPr>
            </w:pPr>
            <w:r w:rsidRPr="005A1454">
              <w:rPr>
                <w:rFonts w:ascii="Times New Roman" w:hAnsi="Times New Roman" w:cs="Times New Roman"/>
                <w:b/>
                <w:sz w:val="24"/>
                <w:szCs w:val="24"/>
              </w:rPr>
              <w:t>Материали и консумативи</w:t>
            </w:r>
          </w:p>
        </w:tc>
        <w:tc>
          <w:tcPr>
            <w:tcW w:w="1843" w:type="dxa"/>
            <w:gridSpan w:val="2"/>
            <w:tcBorders>
              <w:top w:val="nil"/>
              <w:left w:val="nil"/>
              <w:bottom w:val="single" w:sz="4" w:space="0" w:color="000000"/>
              <w:right w:val="single" w:sz="4" w:space="0" w:color="000000"/>
            </w:tcBorders>
            <w:vAlign w:val="center"/>
            <w:hideMark/>
          </w:tcPr>
          <w:p w14:paraId="7A36615F" w14:textId="77777777" w:rsidR="005A1454" w:rsidRPr="005A1454" w:rsidRDefault="005A1454" w:rsidP="005A1454">
            <w:pPr>
              <w:spacing w:after="0"/>
              <w:ind w:firstLine="360"/>
              <w:jc w:val="both"/>
              <w:rPr>
                <w:rFonts w:ascii="Times New Roman" w:hAnsi="Times New Roman" w:cs="Times New Roman"/>
                <w:b/>
                <w:bCs/>
                <w:sz w:val="24"/>
                <w:szCs w:val="24"/>
              </w:rPr>
            </w:pPr>
            <w:r w:rsidRPr="005A1454">
              <w:rPr>
                <w:rFonts w:ascii="Times New Roman" w:hAnsi="Times New Roman" w:cs="Times New Roman"/>
                <w:b/>
                <w:sz w:val="24"/>
                <w:szCs w:val="24"/>
              </w:rPr>
              <w:t>113,40 лв.</w:t>
            </w:r>
          </w:p>
        </w:tc>
      </w:tr>
      <w:tr w:rsidR="005A1454" w:rsidRPr="005A1454" w14:paraId="0987EB78" w14:textId="77777777" w:rsidTr="005A1454">
        <w:trPr>
          <w:gridAfter w:val="1"/>
          <w:wAfter w:w="41" w:type="dxa"/>
          <w:trHeight w:val="227"/>
        </w:trPr>
        <w:tc>
          <w:tcPr>
            <w:tcW w:w="2410" w:type="dxa"/>
            <w:tcBorders>
              <w:top w:val="nil"/>
              <w:left w:val="single" w:sz="4" w:space="0" w:color="000000"/>
              <w:bottom w:val="single" w:sz="4" w:space="0" w:color="000000"/>
              <w:right w:val="single" w:sz="4" w:space="0" w:color="000000"/>
            </w:tcBorders>
            <w:vAlign w:val="center"/>
          </w:tcPr>
          <w:p w14:paraId="75C05031" w14:textId="77777777" w:rsidR="005A1454" w:rsidRPr="005A1454" w:rsidRDefault="005A1454" w:rsidP="005A1454">
            <w:pPr>
              <w:spacing w:after="0"/>
              <w:ind w:firstLine="360"/>
              <w:jc w:val="both"/>
              <w:rPr>
                <w:rFonts w:ascii="Times New Roman" w:hAnsi="Times New Roman" w:cs="Times New Roman"/>
                <w:b/>
                <w:bCs/>
                <w:sz w:val="24"/>
                <w:szCs w:val="24"/>
              </w:rPr>
            </w:pPr>
          </w:p>
        </w:tc>
        <w:tc>
          <w:tcPr>
            <w:tcW w:w="6095" w:type="dxa"/>
            <w:tcBorders>
              <w:top w:val="nil"/>
              <w:left w:val="nil"/>
              <w:bottom w:val="single" w:sz="4" w:space="0" w:color="000000"/>
              <w:right w:val="single" w:sz="4" w:space="0" w:color="000000"/>
            </w:tcBorders>
            <w:vAlign w:val="center"/>
            <w:hideMark/>
          </w:tcPr>
          <w:p w14:paraId="6DD170EB" w14:textId="77777777" w:rsidR="005A1454" w:rsidRPr="005A1454" w:rsidRDefault="005A1454" w:rsidP="005A1454">
            <w:pPr>
              <w:spacing w:after="0"/>
              <w:ind w:firstLine="360"/>
              <w:jc w:val="both"/>
              <w:rPr>
                <w:rFonts w:ascii="Times New Roman" w:hAnsi="Times New Roman" w:cs="Times New Roman"/>
                <w:b/>
                <w:bCs/>
                <w:iCs/>
                <w:sz w:val="24"/>
                <w:szCs w:val="24"/>
              </w:rPr>
            </w:pPr>
            <w:r w:rsidRPr="005A1454">
              <w:rPr>
                <w:rFonts w:ascii="Times New Roman" w:hAnsi="Times New Roman" w:cs="Times New Roman"/>
                <w:b/>
                <w:sz w:val="24"/>
                <w:szCs w:val="24"/>
              </w:rPr>
              <w:t>Фотографско заснемане, графичен дизайн</w:t>
            </w:r>
          </w:p>
        </w:tc>
        <w:tc>
          <w:tcPr>
            <w:tcW w:w="1843" w:type="dxa"/>
            <w:gridSpan w:val="2"/>
            <w:tcBorders>
              <w:top w:val="nil"/>
              <w:left w:val="nil"/>
              <w:bottom w:val="single" w:sz="4" w:space="0" w:color="000000"/>
              <w:right w:val="single" w:sz="4" w:space="0" w:color="000000"/>
            </w:tcBorders>
            <w:vAlign w:val="center"/>
            <w:hideMark/>
          </w:tcPr>
          <w:p w14:paraId="16E5D0CC" w14:textId="77777777" w:rsidR="005A1454" w:rsidRPr="005A1454" w:rsidRDefault="005A1454" w:rsidP="005A1454">
            <w:pPr>
              <w:spacing w:after="0"/>
              <w:ind w:firstLine="360"/>
              <w:jc w:val="both"/>
              <w:rPr>
                <w:rFonts w:ascii="Times New Roman" w:hAnsi="Times New Roman" w:cs="Times New Roman"/>
                <w:b/>
                <w:bCs/>
                <w:sz w:val="24"/>
                <w:szCs w:val="24"/>
              </w:rPr>
            </w:pPr>
            <w:r w:rsidRPr="005A1454">
              <w:rPr>
                <w:rFonts w:ascii="Times New Roman" w:hAnsi="Times New Roman" w:cs="Times New Roman"/>
                <w:b/>
                <w:sz w:val="24"/>
                <w:szCs w:val="24"/>
              </w:rPr>
              <w:t>950,00 лв.</w:t>
            </w:r>
          </w:p>
        </w:tc>
      </w:tr>
      <w:tr w:rsidR="005A1454" w:rsidRPr="005A1454" w14:paraId="2C5EAFE8" w14:textId="77777777" w:rsidTr="005A1454">
        <w:trPr>
          <w:gridAfter w:val="1"/>
          <w:wAfter w:w="41" w:type="dxa"/>
          <w:trHeight w:val="227"/>
        </w:trPr>
        <w:tc>
          <w:tcPr>
            <w:tcW w:w="2410" w:type="dxa"/>
            <w:tcBorders>
              <w:top w:val="nil"/>
              <w:left w:val="single" w:sz="4" w:space="0" w:color="000000"/>
              <w:bottom w:val="single" w:sz="4" w:space="0" w:color="000000"/>
              <w:right w:val="single" w:sz="4" w:space="0" w:color="000000"/>
            </w:tcBorders>
            <w:vAlign w:val="center"/>
          </w:tcPr>
          <w:p w14:paraId="3E610767" w14:textId="77777777" w:rsidR="005A1454" w:rsidRPr="005A1454" w:rsidRDefault="005A1454" w:rsidP="005A1454">
            <w:pPr>
              <w:spacing w:after="0"/>
              <w:ind w:firstLine="360"/>
              <w:jc w:val="both"/>
              <w:rPr>
                <w:rFonts w:ascii="Times New Roman" w:hAnsi="Times New Roman" w:cs="Times New Roman"/>
                <w:b/>
                <w:bCs/>
                <w:sz w:val="24"/>
                <w:szCs w:val="24"/>
              </w:rPr>
            </w:pPr>
          </w:p>
        </w:tc>
        <w:tc>
          <w:tcPr>
            <w:tcW w:w="6095" w:type="dxa"/>
            <w:tcBorders>
              <w:top w:val="nil"/>
              <w:left w:val="nil"/>
              <w:bottom w:val="single" w:sz="4" w:space="0" w:color="000000"/>
              <w:right w:val="single" w:sz="4" w:space="0" w:color="000000"/>
            </w:tcBorders>
            <w:vAlign w:val="center"/>
            <w:hideMark/>
          </w:tcPr>
          <w:p w14:paraId="2B65C5B9" w14:textId="77777777" w:rsidR="005A1454" w:rsidRPr="005A1454" w:rsidRDefault="005A1454" w:rsidP="005A1454">
            <w:pPr>
              <w:spacing w:after="0"/>
              <w:ind w:firstLine="360"/>
              <w:jc w:val="both"/>
              <w:rPr>
                <w:rFonts w:ascii="Times New Roman" w:hAnsi="Times New Roman" w:cs="Times New Roman"/>
                <w:b/>
                <w:bCs/>
                <w:iCs/>
                <w:sz w:val="24"/>
                <w:szCs w:val="24"/>
              </w:rPr>
            </w:pPr>
            <w:r w:rsidRPr="005A1454">
              <w:rPr>
                <w:rFonts w:ascii="Times New Roman" w:hAnsi="Times New Roman" w:cs="Times New Roman"/>
                <w:b/>
                <w:sz w:val="24"/>
                <w:szCs w:val="24"/>
              </w:rPr>
              <w:t xml:space="preserve">Печат на винили, монтаж и демонтаж </w:t>
            </w:r>
          </w:p>
        </w:tc>
        <w:tc>
          <w:tcPr>
            <w:tcW w:w="1843" w:type="dxa"/>
            <w:gridSpan w:val="2"/>
            <w:tcBorders>
              <w:top w:val="nil"/>
              <w:left w:val="nil"/>
              <w:bottom w:val="single" w:sz="4" w:space="0" w:color="000000"/>
              <w:right w:val="single" w:sz="4" w:space="0" w:color="000000"/>
            </w:tcBorders>
            <w:vAlign w:val="center"/>
            <w:hideMark/>
          </w:tcPr>
          <w:p w14:paraId="7A5F12BC" w14:textId="77777777" w:rsidR="005A1454" w:rsidRPr="005A1454" w:rsidRDefault="005A1454" w:rsidP="005A1454">
            <w:pPr>
              <w:spacing w:after="0"/>
              <w:ind w:firstLine="360"/>
              <w:jc w:val="both"/>
              <w:rPr>
                <w:rFonts w:ascii="Times New Roman" w:hAnsi="Times New Roman" w:cs="Times New Roman"/>
                <w:b/>
                <w:bCs/>
                <w:sz w:val="24"/>
                <w:szCs w:val="24"/>
              </w:rPr>
            </w:pPr>
            <w:r w:rsidRPr="005A1454">
              <w:rPr>
                <w:rFonts w:ascii="Times New Roman" w:hAnsi="Times New Roman" w:cs="Times New Roman"/>
                <w:b/>
                <w:sz w:val="24"/>
                <w:szCs w:val="24"/>
              </w:rPr>
              <w:t>1 440,00 лв.</w:t>
            </w:r>
          </w:p>
        </w:tc>
      </w:tr>
      <w:tr w:rsidR="005A1454" w:rsidRPr="005A1454" w14:paraId="411714EE" w14:textId="77777777" w:rsidTr="005A1454">
        <w:trPr>
          <w:gridAfter w:val="1"/>
          <w:wAfter w:w="41" w:type="dxa"/>
          <w:trHeight w:val="227"/>
        </w:trPr>
        <w:tc>
          <w:tcPr>
            <w:tcW w:w="2410" w:type="dxa"/>
            <w:tcBorders>
              <w:top w:val="nil"/>
              <w:left w:val="single" w:sz="4" w:space="0" w:color="000000"/>
              <w:bottom w:val="single" w:sz="4" w:space="0" w:color="000000"/>
              <w:right w:val="single" w:sz="4" w:space="0" w:color="000000"/>
            </w:tcBorders>
            <w:vAlign w:val="center"/>
          </w:tcPr>
          <w:p w14:paraId="478F29A1" w14:textId="77777777" w:rsidR="005A1454" w:rsidRPr="005A1454" w:rsidRDefault="005A1454" w:rsidP="005A1454">
            <w:pPr>
              <w:spacing w:after="0"/>
              <w:ind w:firstLine="360"/>
              <w:jc w:val="both"/>
              <w:rPr>
                <w:rFonts w:ascii="Times New Roman" w:hAnsi="Times New Roman" w:cs="Times New Roman"/>
                <w:b/>
                <w:bCs/>
                <w:sz w:val="24"/>
                <w:szCs w:val="24"/>
              </w:rPr>
            </w:pPr>
          </w:p>
        </w:tc>
        <w:tc>
          <w:tcPr>
            <w:tcW w:w="6095" w:type="dxa"/>
            <w:tcBorders>
              <w:top w:val="nil"/>
              <w:left w:val="nil"/>
              <w:bottom w:val="single" w:sz="4" w:space="0" w:color="000000"/>
              <w:right w:val="single" w:sz="4" w:space="0" w:color="000000"/>
            </w:tcBorders>
            <w:shd w:val="clear" w:color="auto" w:fill="FDE9D9" w:themeFill="accent6" w:themeFillTint="33"/>
            <w:vAlign w:val="center"/>
            <w:hideMark/>
          </w:tcPr>
          <w:p w14:paraId="5A3CD0DD" w14:textId="77777777" w:rsidR="005A1454" w:rsidRPr="005A1454" w:rsidRDefault="005A1454" w:rsidP="005A1454">
            <w:pPr>
              <w:spacing w:after="0"/>
              <w:ind w:firstLine="360"/>
              <w:jc w:val="both"/>
              <w:rPr>
                <w:rFonts w:ascii="Times New Roman" w:hAnsi="Times New Roman" w:cs="Times New Roman"/>
                <w:b/>
                <w:bCs/>
                <w:iCs/>
                <w:sz w:val="24"/>
                <w:szCs w:val="24"/>
              </w:rPr>
            </w:pPr>
            <w:r w:rsidRPr="005A1454">
              <w:rPr>
                <w:rFonts w:ascii="Times New Roman" w:hAnsi="Times New Roman" w:cs="Times New Roman"/>
                <w:b/>
                <w:bCs/>
                <w:iCs/>
                <w:sz w:val="24"/>
                <w:szCs w:val="24"/>
              </w:rPr>
              <w:t>Национален ученически конкурс за литература и журналистика "Стоян Михайловски"</w:t>
            </w:r>
          </w:p>
        </w:tc>
        <w:tc>
          <w:tcPr>
            <w:tcW w:w="1843" w:type="dxa"/>
            <w:gridSpan w:val="2"/>
            <w:tcBorders>
              <w:top w:val="nil"/>
              <w:left w:val="nil"/>
              <w:bottom w:val="single" w:sz="4" w:space="0" w:color="000000"/>
              <w:right w:val="single" w:sz="4" w:space="0" w:color="000000"/>
            </w:tcBorders>
            <w:shd w:val="clear" w:color="auto" w:fill="FDE9D9" w:themeFill="accent6" w:themeFillTint="33"/>
            <w:vAlign w:val="center"/>
            <w:hideMark/>
          </w:tcPr>
          <w:p w14:paraId="6A25A425" w14:textId="77777777" w:rsidR="005A1454" w:rsidRPr="005A1454" w:rsidRDefault="005A1454" w:rsidP="005A1454">
            <w:pPr>
              <w:spacing w:after="0"/>
              <w:ind w:firstLine="360"/>
              <w:jc w:val="both"/>
              <w:rPr>
                <w:rFonts w:ascii="Times New Roman" w:hAnsi="Times New Roman" w:cs="Times New Roman"/>
                <w:b/>
                <w:bCs/>
                <w:sz w:val="24"/>
                <w:szCs w:val="24"/>
              </w:rPr>
            </w:pPr>
            <w:r w:rsidRPr="005A1454">
              <w:rPr>
                <w:rFonts w:ascii="Times New Roman" w:hAnsi="Times New Roman" w:cs="Times New Roman"/>
                <w:b/>
                <w:bCs/>
                <w:sz w:val="24"/>
                <w:szCs w:val="24"/>
              </w:rPr>
              <w:t>330,00 лв.</w:t>
            </w:r>
          </w:p>
        </w:tc>
      </w:tr>
      <w:tr w:rsidR="005A1454" w:rsidRPr="005A1454" w14:paraId="1D3839A4" w14:textId="77777777" w:rsidTr="005A1454">
        <w:trPr>
          <w:gridAfter w:val="1"/>
          <w:wAfter w:w="41" w:type="dxa"/>
          <w:trHeight w:val="227"/>
        </w:trPr>
        <w:tc>
          <w:tcPr>
            <w:tcW w:w="2410" w:type="dxa"/>
            <w:tcBorders>
              <w:top w:val="nil"/>
              <w:left w:val="single" w:sz="4" w:space="0" w:color="000000"/>
              <w:bottom w:val="single" w:sz="4" w:space="0" w:color="000000"/>
              <w:right w:val="single" w:sz="4" w:space="0" w:color="000000"/>
            </w:tcBorders>
            <w:vAlign w:val="center"/>
          </w:tcPr>
          <w:p w14:paraId="2D8AC11C" w14:textId="77777777" w:rsidR="005A1454" w:rsidRPr="005A1454" w:rsidRDefault="005A1454" w:rsidP="005A1454">
            <w:pPr>
              <w:spacing w:after="0"/>
              <w:ind w:firstLine="360"/>
              <w:jc w:val="both"/>
              <w:rPr>
                <w:rFonts w:ascii="Times New Roman" w:hAnsi="Times New Roman" w:cs="Times New Roman"/>
                <w:b/>
                <w:bCs/>
                <w:sz w:val="24"/>
                <w:szCs w:val="24"/>
              </w:rPr>
            </w:pPr>
          </w:p>
        </w:tc>
        <w:tc>
          <w:tcPr>
            <w:tcW w:w="6095" w:type="dxa"/>
            <w:tcBorders>
              <w:top w:val="nil"/>
              <w:left w:val="nil"/>
              <w:bottom w:val="single" w:sz="4" w:space="0" w:color="000000"/>
              <w:right w:val="single" w:sz="4" w:space="0" w:color="000000"/>
            </w:tcBorders>
            <w:vAlign w:val="center"/>
            <w:hideMark/>
          </w:tcPr>
          <w:p w14:paraId="3F1F100F" w14:textId="77777777" w:rsidR="005A1454" w:rsidRPr="005A1454" w:rsidRDefault="005A1454" w:rsidP="005A1454">
            <w:pPr>
              <w:spacing w:after="0"/>
              <w:ind w:firstLine="360"/>
              <w:jc w:val="both"/>
              <w:rPr>
                <w:rFonts w:ascii="Times New Roman" w:hAnsi="Times New Roman" w:cs="Times New Roman"/>
                <w:b/>
                <w:bCs/>
                <w:iCs/>
                <w:sz w:val="24"/>
                <w:szCs w:val="24"/>
              </w:rPr>
            </w:pPr>
            <w:r w:rsidRPr="005A1454">
              <w:rPr>
                <w:rFonts w:ascii="Times New Roman" w:hAnsi="Times New Roman" w:cs="Times New Roman"/>
                <w:b/>
                <w:sz w:val="24"/>
                <w:szCs w:val="24"/>
              </w:rPr>
              <w:t xml:space="preserve">Парична награда </w:t>
            </w:r>
          </w:p>
        </w:tc>
        <w:tc>
          <w:tcPr>
            <w:tcW w:w="1843" w:type="dxa"/>
            <w:gridSpan w:val="2"/>
            <w:tcBorders>
              <w:top w:val="nil"/>
              <w:left w:val="nil"/>
              <w:bottom w:val="single" w:sz="4" w:space="0" w:color="000000"/>
              <w:right w:val="single" w:sz="4" w:space="0" w:color="000000"/>
            </w:tcBorders>
            <w:vAlign w:val="center"/>
            <w:hideMark/>
          </w:tcPr>
          <w:p w14:paraId="25B7F4D4" w14:textId="77777777" w:rsidR="005A1454" w:rsidRPr="005A1454" w:rsidRDefault="005A1454" w:rsidP="005A1454">
            <w:pPr>
              <w:spacing w:after="0"/>
              <w:ind w:firstLine="360"/>
              <w:jc w:val="both"/>
              <w:rPr>
                <w:rFonts w:ascii="Times New Roman" w:hAnsi="Times New Roman" w:cs="Times New Roman"/>
                <w:b/>
                <w:bCs/>
                <w:sz w:val="24"/>
                <w:szCs w:val="24"/>
              </w:rPr>
            </w:pPr>
            <w:r w:rsidRPr="005A1454">
              <w:rPr>
                <w:rFonts w:ascii="Times New Roman" w:hAnsi="Times New Roman" w:cs="Times New Roman"/>
                <w:b/>
                <w:sz w:val="24"/>
                <w:szCs w:val="24"/>
              </w:rPr>
              <w:t>330,00 лв.</w:t>
            </w:r>
          </w:p>
        </w:tc>
      </w:tr>
      <w:tr w:rsidR="005A1454" w:rsidRPr="005A1454" w14:paraId="3FC1862E" w14:textId="77777777" w:rsidTr="005A1454">
        <w:trPr>
          <w:gridAfter w:val="1"/>
          <w:wAfter w:w="41" w:type="dxa"/>
          <w:trHeight w:val="227"/>
        </w:trPr>
        <w:tc>
          <w:tcPr>
            <w:tcW w:w="2410" w:type="dxa"/>
            <w:tcBorders>
              <w:top w:val="nil"/>
              <w:left w:val="single" w:sz="4" w:space="0" w:color="000000"/>
              <w:bottom w:val="single" w:sz="4" w:space="0" w:color="000000"/>
              <w:right w:val="single" w:sz="4" w:space="0" w:color="000000"/>
            </w:tcBorders>
            <w:vAlign w:val="center"/>
          </w:tcPr>
          <w:p w14:paraId="11080D24" w14:textId="77777777" w:rsidR="005A1454" w:rsidRPr="005A1454" w:rsidRDefault="005A1454" w:rsidP="005A1454">
            <w:pPr>
              <w:spacing w:after="0"/>
              <w:ind w:firstLine="360"/>
              <w:jc w:val="both"/>
              <w:rPr>
                <w:rFonts w:ascii="Times New Roman" w:hAnsi="Times New Roman" w:cs="Times New Roman"/>
                <w:b/>
                <w:bCs/>
                <w:sz w:val="24"/>
                <w:szCs w:val="24"/>
              </w:rPr>
            </w:pPr>
          </w:p>
        </w:tc>
        <w:tc>
          <w:tcPr>
            <w:tcW w:w="6095" w:type="dxa"/>
            <w:tcBorders>
              <w:top w:val="nil"/>
              <w:left w:val="nil"/>
              <w:bottom w:val="single" w:sz="4" w:space="0" w:color="000000"/>
              <w:right w:val="single" w:sz="4" w:space="0" w:color="000000"/>
            </w:tcBorders>
            <w:shd w:val="clear" w:color="auto" w:fill="FDE9D9" w:themeFill="accent6" w:themeFillTint="33"/>
            <w:vAlign w:val="center"/>
            <w:hideMark/>
          </w:tcPr>
          <w:p w14:paraId="7CECD945" w14:textId="77777777" w:rsidR="005A1454" w:rsidRPr="005A1454" w:rsidRDefault="005A1454" w:rsidP="005A1454">
            <w:pPr>
              <w:spacing w:after="0"/>
              <w:ind w:firstLine="360"/>
              <w:jc w:val="both"/>
              <w:rPr>
                <w:rFonts w:ascii="Times New Roman" w:hAnsi="Times New Roman" w:cs="Times New Roman"/>
                <w:b/>
                <w:bCs/>
                <w:iCs/>
                <w:sz w:val="24"/>
                <w:szCs w:val="24"/>
              </w:rPr>
            </w:pPr>
            <w:r w:rsidRPr="005A1454">
              <w:rPr>
                <w:rFonts w:ascii="Times New Roman" w:hAnsi="Times New Roman" w:cs="Times New Roman"/>
                <w:b/>
                <w:bCs/>
                <w:iCs/>
                <w:sz w:val="24"/>
                <w:szCs w:val="24"/>
              </w:rPr>
              <w:t>Проект „</w:t>
            </w:r>
            <w:r w:rsidRPr="005A1454">
              <w:rPr>
                <w:rFonts w:ascii="Times New Roman" w:hAnsi="Times New Roman" w:cs="Times New Roman"/>
                <w:b/>
                <w:bCs/>
                <w:iCs/>
                <w:sz w:val="24"/>
                <w:szCs w:val="24"/>
                <w:lang w:val="en-US"/>
              </w:rPr>
              <w:t>Green Rock Fest Ruse 202</w:t>
            </w:r>
            <w:r w:rsidRPr="005A1454">
              <w:rPr>
                <w:rFonts w:ascii="Times New Roman" w:hAnsi="Times New Roman" w:cs="Times New Roman"/>
                <w:b/>
                <w:bCs/>
                <w:iCs/>
                <w:sz w:val="24"/>
                <w:szCs w:val="24"/>
              </w:rPr>
              <w:t>5“</w:t>
            </w:r>
          </w:p>
        </w:tc>
        <w:tc>
          <w:tcPr>
            <w:tcW w:w="1843" w:type="dxa"/>
            <w:gridSpan w:val="2"/>
            <w:tcBorders>
              <w:top w:val="nil"/>
              <w:left w:val="nil"/>
              <w:bottom w:val="single" w:sz="4" w:space="0" w:color="000000"/>
              <w:right w:val="single" w:sz="4" w:space="0" w:color="000000"/>
            </w:tcBorders>
            <w:shd w:val="clear" w:color="auto" w:fill="FDE9D9" w:themeFill="accent6" w:themeFillTint="33"/>
            <w:vAlign w:val="center"/>
            <w:hideMark/>
          </w:tcPr>
          <w:p w14:paraId="255818F0" w14:textId="77777777" w:rsidR="005A1454" w:rsidRPr="005A1454" w:rsidRDefault="005A1454" w:rsidP="005A1454">
            <w:pPr>
              <w:spacing w:after="0"/>
              <w:ind w:firstLine="360"/>
              <w:jc w:val="both"/>
              <w:rPr>
                <w:rFonts w:ascii="Times New Roman" w:hAnsi="Times New Roman" w:cs="Times New Roman"/>
                <w:b/>
                <w:bCs/>
                <w:sz w:val="24"/>
                <w:szCs w:val="24"/>
              </w:rPr>
            </w:pPr>
            <w:r w:rsidRPr="005A1454">
              <w:rPr>
                <w:rFonts w:ascii="Times New Roman" w:hAnsi="Times New Roman" w:cs="Times New Roman"/>
                <w:b/>
                <w:bCs/>
                <w:sz w:val="24"/>
                <w:szCs w:val="24"/>
              </w:rPr>
              <w:t>300,</w:t>
            </w:r>
            <w:r w:rsidRPr="005A1454">
              <w:rPr>
                <w:rFonts w:ascii="Times New Roman" w:hAnsi="Times New Roman" w:cs="Times New Roman"/>
                <w:b/>
                <w:bCs/>
                <w:sz w:val="24"/>
                <w:szCs w:val="24"/>
                <w:lang w:val="en-US"/>
              </w:rPr>
              <w:t>00</w:t>
            </w:r>
            <w:r w:rsidRPr="005A1454">
              <w:rPr>
                <w:rFonts w:ascii="Times New Roman" w:hAnsi="Times New Roman" w:cs="Times New Roman"/>
                <w:b/>
                <w:bCs/>
                <w:sz w:val="24"/>
                <w:szCs w:val="24"/>
              </w:rPr>
              <w:t xml:space="preserve"> лв.</w:t>
            </w:r>
          </w:p>
        </w:tc>
      </w:tr>
      <w:tr w:rsidR="005A1454" w:rsidRPr="005A1454" w14:paraId="5BF9E643" w14:textId="77777777" w:rsidTr="005A1454">
        <w:trPr>
          <w:gridAfter w:val="1"/>
          <w:wAfter w:w="41" w:type="dxa"/>
          <w:trHeight w:val="288"/>
        </w:trPr>
        <w:tc>
          <w:tcPr>
            <w:tcW w:w="2410" w:type="dxa"/>
            <w:tcBorders>
              <w:top w:val="nil"/>
              <w:left w:val="single" w:sz="4" w:space="0" w:color="000000"/>
              <w:bottom w:val="single" w:sz="4" w:space="0" w:color="000000"/>
              <w:right w:val="single" w:sz="4" w:space="0" w:color="000000"/>
            </w:tcBorders>
            <w:vAlign w:val="center"/>
          </w:tcPr>
          <w:p w14:paraId="7E456820" w14:textId="77777777" w:rsidR="005A1454" w:rsidRPr="005A1454" w:rsidRDefault="005A1454" w:rsidP="005A1454">
            <w:pPr>
              <w:spacing w:after="0"/>
              <w:ind w:firstLine="360"/>
              <w:jc w:val="both"/>
              <w:rPr>
                <w:rFonts w:ascii="Times New Roman" w:hAnsi="Times New Roman" w:cs="Times New Roman"/>
                <w:b/>
                <w:bCs/>
                <w:sz w:val="24"/>
                <w:szCs w:val="24"/>
              </w:rPr>
            </w:pPr>
          </w:p>
        </w:tc>
        <w:tc>
          <w:tcPr>
            <w:tcW w:w="6095" w:type="dxa"/>
            <w:tcBorders>
              <w:top w:val="nil"/>
              <w:left w:val="nil"/>
              <w:bottom w:val="single" w:sz="4" w:space="0" w:color="000000"/>
              <w:right w:val="single" w:sz="4" w:space="0" w:color="000000"/>
            </w:tcBorders>
            <w:vAlign w:val="center"/>
            <w:hideMark/>
          </w:tcPr>
          <w:p w14:paraId="47B89686"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Дарение в натура - линейка</w:t>
            </w:r>
          </w:p>
        </w:tc>
        <w:tc>
          <w:tcPr>
            <w:tcW w:w="1843" w:type="dxa"/>
            <w:gridSpan w:val="2"/>
            <w:tcBorders>
              <w:top w:val="nil"/>
              <w:left w:val="nil"/>
              <w:bottom w:val="single" w:sz="4" w:space="0" w:color="000000"/>
              <w:right w:val="single" w:sz="4" w:space="0" w:color="000000"/>
            </w:tcBorders>
            <w:vAlign w:val="center"/>
            <w:hideMark/>
          </w:tcPr>
          <w:p w14:paraId="0F73791C" w14:textId="77777777" w:rsidR="005A1454" w:rsidRPr="005A1454" w:rsidRDefault="005A1454" w:rsidP="005A1454">
            <w:pPr>
              <w:spacing w:after="0"/>
              <w:ind w:firstLine="360"/>
              <w:jc w:val="both"/>
              <w:rPr>
                <w:rFonts w:ascii="Times New Roman" w:hAnsi="Times New Roman" w:cs="Times New Roman"/>
                <w:b/>
                <w:bCs/>
                <w:sz w:val="24"/>
                <w:szCs w:val="24"/>
              </w:rPr>
            </w:pPr>
            <w:r w:rsidRPr="005A1454">
              <w:rPr>
                <w:rFonts w:ascii="Times New Roman" w:hAnsi="Times New Roman" w:cs="Times New Roman"/>
                <w:b/>
                <w:sz w:val="24"/>
                <w:szCs w:val="24"/>
              </w:rPr>
              <w:t>300,00 лв.</w:t>
            </w:r>
          </w:p>
        </w:tc>
      </w:tr>
      <w:tr w:rsidR="005A1454" w:rsidRPr="005A1454" w14:paraId="796B006A" w14:textId="77777777" w:rsidTr="005A1454">
        <w:trPr>
          <w:gridAfter w:val="1"/>
          <w:wAfter w:w="41" w:type="dxa"/>
          <w:trHeight w:val="288"/>
        </w:trPr>
        <w:tc>
          <w:tcPr>
            <w:tcW w:w="2410" w:type="dxa"/>
            <w:tcBorders>
              <w:top w:val="nil"/>
              <w:left w:val="single" w:sz="4" w:space="0" w:color="000000"/>
              <w:bottom w:val="single" w:sz="4" w:space="0" w:color="000000"/>
              <w:right w:val="single" w:sz="4" w:space="0" w:color="000000"/>
            </w:tcBorders>
            <w:vAlign w:val="center"/>
          </w:tcPr>
          <w:p w14:paraId="1D036FEF" w14:textId="77777777" w:rsidR="005A1454" w:rsidRPr="005A1454" w:rsidRDefault="005A1454" w:rsidP="005A1454">
            <w:pPr>
              <w:spacing w:after="0"/>
              <w:ind w:firstLine="360"/>
              <w:jc w:val="both"/>
              <w:rPr>
                <w:rFonts w:ascii="Times New Roman" w:hAnsi="Times New Roman" w:cs="Times New Roman"/>
                <w:b/>
                <w:bCs/>
                <w:sz w:val="24"/>
                <w:szCs w:val="24"/>
              </w:rPr>
            </w:pPr>
          </w:p>
        </w:tc>
        <w:tc>
          <w:tcPr>
            <w:tcW w:w="6095" w:type="dxa"/>
            <w:tcBorders>
              <w:top w:val="nil"/>
              <w:left w:val="nil"/>
              <w:bottom w:val="single" w:sz="4" w:space="0" w:color="000000"/>
              <w:right w:val="single" w:sz="4" w:space="0" w:color="000000"/>
            </w:tcBorders>
            <w:shd w:val="clear" w:color="auto" w:fill="FDE9D9" w:themeFill="accent6" w:themeFillTint="33"/>
            <w:vAlign w:val="center"/>
            <w:hideMark/>
          </w:tcPr>
          <w:p w14:paraId="27E9E444"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bCs/>
                <w:sz w:val="24"/>
                <w:szCs w:val="24"/>
              </w:rPr>
              <w:t>Проект Детски арт хепънинг „На брега на Реката“ 2025 – по договор за грант</w:t>
            </w:r>
          </w:p>
        </w:tc>
        <w:tc>
          <w:tcPr>
            <w:tcW w:w="1843" w:type="dxa"/>
            <w:gridSpan w:val="2"/>
            <w:tcBorders>
              <w:top w:val="nil"/>
              <w:left w:val="nil"/>
              <w:bottom w:val="single" w:sz="4" w:space="0" w:color="000000"/>
              <w:right w:val="single" w:sz="4" w:space="0" w:color="000000"/>
            </w:tcBorders>
            <w:shd w:val="clear" w:color="auto" w:fill="FDE9D9" w:themeFill="accent6" w:themeFillTint="33"/>
            <w:vAlign w:val="center"/>
            <w:hideMark/>
          </w:tcPr>
          <w:p w14:paraId="52E6C045"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bCs/>
                <w:sz w:val="24"/>
                <w:szCs w:val="24"/>
              </w:rPr>
              <w:t>1 783,00 лв.</w:t>
            </w:r>
          </w:p>
        </w:tc>
      </w:tr>
      <w:tr w:rsidR="005A1454" w:rsidRPr="005A1454" w14:paraId="62E4E360" w14:textId="77777777" w:rsidTr="005A1454">
        <w:trPr>
          <w:gridAfter w:val="1"/>
          <w:wAfter w:w="41" w:type="dxa"/>
          <w:trHeight w:val="288"/>
        </w:trPr>
        <w:tc>
          <w:tcPr>
            <w:tcW w:w="2410" w:type="dxa"/>
            <w:tcBorders>
              <w:top w:val="nil"/>
              <w:left w:val="single" w:sz="4" w:space="0" w:color="000000"/>
              <w:bottom w:val="single" w:sz="4" w:space="0" w:color="000000"/>
              <w:right w:val="single" w:sz="4" w:space="0" w:color="000000"/>
            </w:tcBorders>
            <w:vAlign w:val="center"/>
            <w:hideMark/>
          </w:tcPr>
          <w:p w14:paraId="18FBCB2F" w14:textId="77777777" w:rsidR="005A1454" w:rsidRPr="005A1454" w:rsidRDefault="005A1454" w:rsidP="005A1454">
            <w:pPr>
              <w:spacing w:after="0"/>
              <w:ind w:firstLine="360"/>
              <w:jc w:val="both"/>
              <w:rPr>
                <w:rFonts w:ascii="Times New Roman" w:hAnsi="Times New Roman" w:cs="Times New Roman"/>
                <w:b/>
                <w:bCs/>
                <w:sz w:val="24"/>
                <w:szCs w:val="24"/>
              </w:rPr>
            </w:pPr>
            <w:r w:rsidRPr="005A1454">
              <w:rPr>
                <w:rFonts w:ascii="Times New Roman" w:hAnsi="Times New Roman" w:cs="Times New Roman"/>
                <w:b/>
                <w:bCs/>
                <w:sz w:val="24"/>
                <w:szCs w:val="24"/>
              </w:rPr>
              <w:t>Бюджетни раздели</w:t>
            </w:r>
            <w:r w:rsidRPr="005A1454">
              <w:rPr>
                <w:rFonts w:ascii="Times New Roman" w:hAnsi="Times New Roman" w:cs="Times New Roman"/>
                <w:b/>
                <w:bCs/>
                <w:sz w:val="24"/>
                <w:szCs w:val="24"/>
              </w:rPr>
              <w:br/>
              <w:t>планирани средства в лв.</w:t>
            </w:r>
          </w:p>
        </w:tc>
        <w:tc>
          <w:tcPr>
            <w:tcW w:w="6095" w:type="dxa"/>
            <w:tcBorders>
              <w:top w:val="nil"/>
              <w:left w:val="nil"/>
              <w:bottom w:val="single" w:sz="4" w:space="0" w:color="000000"/>
              <w:right w:val="single" w:sz="4" w:space="0" w:color="000000"/>
            </w:tcBorders>
            <w:vAlign w:val="center"/>
            <w:hideMark/>
          </w:tcPr>
          <w:p w14:paraId="0EAE9A7A" w14:textId="77777777" w:rsidR="005A1454" w:rsidRPr="005A1454" w:rsidRDefault="005A1454" w:rsidP="005A1454">
            <w:pPr>
              <w:spacing w:after="0"/>
              <w:ind w:firstLine="360"/>
              <w:jc w:val="both"/>
              <w:rPr>
                <w:rFonts w:ascii="Times New Roman" w:hAnsi="Times New Roman" w:cs="Times New Roman"/>
                <w:b/>
                <w:bCs/>
                <w:iCs/>
                <w:sz w:val="24"/>
                <w:szCs w:val="24"/>
              </w:rPr>
            </w:pPr>
            <w:r w:rsidRPr="005A1454">
              <w:rPr>
                <w:rFonts w:ascii="Times New Roman" w:hAnsi="Times New Roman" w:cs="Times New Roman"/>
                <w:b/>
                <w:bCs/>
                <w:sz w:val="24"/>
                <w:szCs w:val="24"/>
              </w:rPr>
              <w:t>Вид разход</w:t>
            </w:r>
          </w:p>
        </w:tc>
        <w:tc>
          <w:tcPr>
            <w:tcW w:w="1843" w:type="dxa"/>
            <w:gridSpan w:val="2"/>
            <w:tcBorders>
              <w:top w:val="nil"/>
              <w:left w:val="nil"/>
              <w:bottom w:val="single" w:sz="4" w:space="0" w:color="000000"/>
              <w:right w:val="single" w:sz="4" w:space="0" w:color="000000"/>
            </w:tcBorders>
            <w:vAlign w:val="center"/>
            <w:hideMark/>
          </w:tcPr>
          <w:p w14:paraId="5B68E9F9" w14:textId="77777777" w:rsidR="005A1454" w:rsidRPr="005A1454" w:rsidRDefault="005A1454" w:rsidP="005A1454">
            <w:pPr>
              <w:spacing w:after="0"/>
              <w:ind w:firstLine="360"/>
              <w:jc w:val="both"/>
              <w:rPr>
                <w:rFonts w:ascii="Times New Roman" w:hAnsi="Times New Roman" w:cs="Times New Roman"/>
                <w:b/>
                <w:bCs/>
                <w:sz w:val="24"/>
                <w:szCs w:val="24"/>
              </w:rPr>
            </w:pPr>
            <w:r w:rsidRPr="005A1454">
              <w:rPr>
                <w:rFonts w:ascii="Times New Roman" w:hAnsi="Times New Roman" w:cs="Times New Roman"/>
                <w:b/>
                <w:bCs/>
                <w:sz w:val="24"/>
                <w:szCs w:val="24"/>
              </w:rPr>
              <w:t>Сума в лв.</w:t>
            </w:r>
          </w:p>
        </w:tc>
      </w:tr>
      <w:tr w:rsidR="005A1454" w:rsidRPr="005A1454" w14:paraId="0C6AADB8" w14:textId="77777777" w:rsidTr="005A1454">
        <w:trPr>
          <w:gridAfter w:val="1"/>
          <w:wAfter w:w="41" w:type="dxa"/>
          <w:trHeight w:val="288"/>
        </w:trPr>
        <w:tc>
          <w:tcPr>
            <w:tcW w:w="2410" w:type="dxa"/>
            <w:tcBorders>
              <w:top w:val="nil"/>
              <w:left w:val="single" w:sz="4" w:space="0" w:color="000000"/>
              <w:bottom w:val="single" w:sz="4" w:space="0" w:color="000000"/>
              <w:right w:val="single" w:sz="4" w:space="0" w:color="000000"/>
            </w:tcBorders>
            <w:vAlign w:val="center"/>
          </w:tcPr>
          <w:p w14:paraId="01F3C5A0" w14:textId="77777777" w:rsidR="005A1454" w:rsidRPr="005A1454" w:rsidRDefault="005A1454" w:rsidP="005A1454">
            <w:pPr>
              <w:spacing w:after="0"/>
              <w:ind w:firstLine="360"/>
              <w:jc w:val="both"/>
              <w:rPr>
                <w:rFonts w:ascii="Times New Roman" w:hAnsi="Times New Roman" w:cs="Times New Roman"/>
                <w:b/>
                <w:bCs/>
                <w:sz w:val="24"/>
                <w:szCs w:val="24"/>
              </w:rPr>
            </w:pPr>
          </w:p>
        </w:tc>
        <w:tc>
          <w:tcPr>
            <w:tcW w:w="6095" w:type="dxa"/>
            <w:tcBorders>
              <w:top w:val="nil"/>
              <w:left w:val="nil"/>
              <w:bottom w:val="single" w:sz="4" w:space="0" w:color="000000"/>
              <w:right w:val="single" w:sz="4" w:space="0" w:color="000000"/>
            </w:tcBorders>
            <w:shd w:val="clear" w:color="auto" w:fill="FDE9D9" w:themeFill="accent6" w:themeFillTint="33"/>
            <w:vAlign w:val="center"/>
            <w:hideMark/>
          </w:tcPr>
          <w:p w14:paraId="7FF1463D"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bCs/>
                <w:iCs/>
                <w:sz w:val="24"/>
                <w:szCs w:val="24"/>
              </w:rPr>
              <w:t>Проект „Водни битки – лято 2025“</w:t>
            </w:r>
          </w:p>
        </w:tc>
        <w:tc>
          <w:tcPr>
            <w:tcW w:w="1843" w:type="dxa"/>
            <w:gridSpan w:val="2"/>
            <w:tcBorders>
              <w:top w:val="nil"/>
              <w:left w:val="nil"/>
              <w:bottom w:val="single" w:sz="4" w:space="0" w:color="000000"/>
              <w:right w:val="single" w:sz="4" w:space="0" w:color="000000"/>
            </w:tcBorders>
            <w:shd w:val="clear" w:color="auto" w:fill="FDE9D9" w:themeFill="accent6" w:themeFillTint="33"/>
            <w:vAlign w:val="center"/>
            <w:hideMark/>
          </w:tcPr>
          <w:p w14:paraId="66209E6D"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bCs/>
                <w:iCs/>
                <w:sz w:val="24"/>
                <w:szCs w:val="24"/>
              </w:rPr>
              <w:t>7 737,94 лв.</w:t>
            </w:r>
          </w:p>
        </w:tc>
      </w:tr>
      <w:tr w:rsidR="005A1454" w:rsidRPr="005A1454" w14:paraId="6F0BD28F" w14:textId="77777777" w:rsidTr="005A1454">
        <w:trPr>
          <w:gridAfter w:val="1"/>
          <w:wAfter w:w="41" w:type="dxa"/>
          <w:trHeight w:val="288"/>
        </w:trPr>
        <w:tc>
          <w:tcPr>
            <w:tcW w:w="2410" w:type="dxa"/>
            <w:tcBorders>
              <w:top w:val="nil"/>
              <w:left w:val="single" w:sz="4" w:space="0" w:color="000000"/>
              <w:bottom w:val="single" w:sz="4" w:space="0" w:color="000000"/>
              <w:right w:val="single" w:sz="4" w:space="0" w:color="000000"/>
            </w:tcBorders>
            <w:vAlign w:val="center"/>
          </w:tcPr>
          <w:p w14:paraId="73971174" w14:textId="77777777" w:rsidR="005A1454" w:rsidRPr="005A1454" w:rsidRDefault="005A1454" w:rsidP="005A1454">
            <w:pPr>
              <w:spacing w:after="0"/>
              <w:ind w:firstLine="360"/>
              <w:jc w:val="both"/>
              <w:rPr>
                <w:rFonts w:ascii="Times New Roman" w:hAnsi="Times New Roman" w:cs="Times New Roman"/>
                <w:b/>
                <w:bCs/>
                <w:sz w:val="24"/>
                <w:szCs w:val="24"/>
              </w:rPr>
            </w:pPr>
          </w:p>
        </w:tc>
        <w:tc>
          <w:tcPr>
            <w:tcW w:w="6095" w:type="dxa"/>
            <w:tcBorders>
              <w:top w:val="nil"/>
              <w:left w:val="nil"/>
              <w:bottom w:val="single" w:sz="4" w:space="0" w:color="000000"/>
              <w:right w:val="single" w:sz="4" w:space="0" w:color="000000"/>
            </w:tcBorders>
            <w:vAlign w:val="center"/>
            <w:hideMark/>
          </w:tcPr>
          <w:p w14:paraId="05859664"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Водещ, аниматори, украса на сцена</w:t>
            </w:r>
          </w:p>
        </w:tc>
        <w:tc>
          <w:tcPr>
            <w:tcW w:w="1843" w:type="dxa"/>
            <w:gridSpan w:val="2"/>
            <w:tcBorders>
              <w:top w:val="nil"/>
              <w:left w:val="nil"/>
              <w:bottom w:val="single" w:sz="4" w:space="0" w:color="000000"/>
              <w:right w:val="single" w:sz="4" w:space="0" w:color="000000"/>
            </w:tcBorders>
            <w:vAlign w:val="center"/>
            <w:hideMark/>
          </w:tcPr>
          <w:p w14:paraId="70E7288E"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3 600,00 лв.</w:t>
            </w:r>
          </w:p>
        </w:tc>
      </w:tr>
      <w:tr w:rsidR="005A1454" w:rsidRPr="005A1454" w14:paraId="3B58C328" w14:textId="77777777" w:rsidTr="005A1454">
        <w:trPr>
          <w:gridAfter w:val="1"/>
          <w:wAfter w:w="41" w:type="dxa"/>
          <w:trHeight w:val="288"/>
        </w:trPr>
        <w:tc>
          <w:tcPr>
            <w:tcW w:w="2410" w:type="dxa"/>
            <w:tcBorders>
              <w:top w:val="nil"/>
              <w:left w:val="single" w:sz="4" w:space="0" w:color="000000"/>
              <w:bottom w:val="single" w:sz="4" w:space="0" w:color="000000"/>
              <w:right w:val="single" w:sz="4" w:space="0" w:color="000000"/>
            </w:tcBorders>
            <w:vAlign w:val="center"/>
          </w:tcPr>
          <w:p w14:paraId="3399A545" w14:textId="77777777" w:rsidR="005A1454" w:rsidRPr="005A1454" w:rsidRDefault="005A1454" w:rsidP="005A1454">
            <w:pPr>
              <w:spacing w:after="0"/>
              <w:ind w:firstLine="360"/>
              <w:jc w:val="both"/>
              <w:rPr>
                <w:rFonts w:ascii="Times New Roman" w:hAnsi="Times New Roman" w:cs="Times New Roman"/>
                <w:b/>
                <w:bCs/>
                <w:sz w:val="24"/>
                <w:szCs w:val="24"/>
              </w:rPr>
            </w:pPr>
          </w:p>
        </w:tc>
        <w:tc>
          <w:tcPr>
            <w:tcW w:w="6095" w:type="dxa"/>
            <w:tcBorders>
              <w:top w:val="nil"/>
              <w:left w:val="nil"/>
              <w:bottom w:val="single" w:sz="4" w:space="0" w:color="000000"/>
              <w:right w:val="single" w:sz="4" w:space="0" w:color="000000"/>
            </w:tcBorders>
            <w:vAlign w:val="center"/>
            <w:hideMark/>
          </w:tcPr>
          <w:p w14:paraId="28662282"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Озвучаване</w:t>
            </w:r>
          </w:p>
        </w:tc>
        <w:tc>
          <w:tcPr>
            <w:tcW w:w="1843" w:type="dxa"/>
            <w:gridSpan w:val="2"/>
            <w:tcBorders>
              <w:top w:val="nil"/>
              <w:left w:val="nil"/>
              <w:bottom w:val="single" w:sz="4" w:space="0" w:color="000000"/>
              <w:right w:val="single" w:sz="4" w:space="0" w:color="000000"/>
            </w:tcBorders>
            <w:vAlign w:val="center"/>
            <w:hideMark/>
          </w:tcPr>
          <w:p w14:paraId="714691EA"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700,00 лв.</w:t>
            </w:r>
          </w:p>
        </w:tc>
      </w:tr>
      <w:tr w:rsidR="005A1454" w:rsidRPr="005A1454" w14:paraId="72D32956" w14:textId="77777777" w:rsidTr="005A1454">
        <w:trPr>
          <w:gridAfter w:val="1"/>
          <w:wAfter w:w="41" w:type="dxa"/>
          <w:trHeight w:val="288"/>
        </w:trPr>
        <w:tc>
          <w:tcPr>
            <w:tcW w:w="2410" w:type="dxa"/>
            <w:tcBorders>
              <w:top w:val="nil"/>
              <w:left w:val="single" w:sz="4" w:space="0" w:color="000000"/>
              <w:bottom w:val="single" w:sz="4" w:space="0" w:color="000000"/>
              <w:right w:val="single" w:sz="4" w:space="0" w:color="000000"/>
            </w:tcBorders>
            <w:vAlign w:val="center"/>
          </w:tcPr>
          <w:p w14:paraId="5743A6D4" w14:textId="77777777" w:rsidR="005A1454" w:rsidRPr="005A1454" w:rsidRDefault="005A1454" w:rsidP="005A1454">
            <w:pPr>
              <w:spacing w:after="0"/>
              <w:ind w:firstLine="360"/>
              <w:jc w:val="both"/>
              <w:rPr>
                <w:rFonts w:ascii="Times New Roman" w:hAnsi="Times New Roman" w:cs="Times New Roman"/>
                <w:b/>
                <w:bCs/>
                <w:sz w:val="24"/>
                <w:szCs w:val="24"/>
              </w:rPr>
            </w:pPr>
          </w:p>
        </w:tc>
        <w:tc>
          <w:tcPr>
            <w:tcW w:w="6095" w:type="dxa"/>
            <w:tcBorders>
              <w:top w:val="nil"/>
              <w:left w:val="nil"/>
              <w:bottom w:val="single" w:sz="4" w:space="0" w:color="000000"/>
              <w:right w:val="single" w:sz="4" w:space="0" w:color="000000"/>
            </w:tcBorders>
            <w:vAlign w:val="center"/>
            <w:hideMark/>
          </w:tcPr>
          <w:p w14:paraId="5963EFED"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Подаръци за участниците и консумативи за спортните игри</w:t>
            </w:r>
          </w:p>
        </w:tc>
        <w:tc>
          <w:tcPr>
            <w:tcW w:w="1843" w:type="dxa"/>
            <w:gridSpan w:val="2"/>
            <w:tcBorders>
              <w:top w:val="nil"/>
              <w:left w:val="nil"/>
              <w:bottom w:val="single" w:sz="4" w:space="0" w:color="000000"/>
              <w:right w:val="single" w:sz="4" w:space="0" w:color="000000"/>
            </w:tcBorders>
            <w:vAlign w:val="center"/>
            <w:hideMark/>
          </w:tcPr>
          <w:p w14:paraId="69F839ED"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1 577,02 лв.</w:t>
            </w:r>
          </w:p>
        </w:tc>
      </w:tr>
      <w:tr w:rsidR="005A1454" w:rsidRPr="005A1454" w14:paraId="4D6749DB" w14:textId="77777777" w:rsidTr="005A1454">
        <w:trPr>
          <w:gridAfter w:val="1"/>
          <w:wAfter w:w="41" w:type="dxa"/>
          <w:trHeight w:val="288"/>
        </w:trPr>
        <w:tc>
          <w:tcPr>
            <w:tcW w:w="2410" w:type="dxa"/>
            <w:tcBorders>
              <w:top w:val="nil"/>
              <w:left w:val="single" w:sz="4" w:space="0" w:color="000000"/>
              <w:bottom w:val="single" w:sz="4" w:space="0" w:color="000000"/>
              <w:right w:val="single" w:sz="4" w:space="0" w:color="000000"/>
            </w:tcBorders>
            <w:vAlign w:val="center"/>
          </w:tcPr>
          <w:p w14:paraId="29E5CC31" w14:textId="77777777" w:rsidR="005A1454" w:rsidRPr="005A1454" w:rsidRDefault="005A1454" w:rsidP="005A1454">
            <w:pPr>
              <w:spacing w:after="0"/>
              <w:ind w:firstLine="360"/>
              <w:jc w:val="both"/>
              <w:rPr>
                <w:rFonts w:ascii="Times New Roman" w:hAnsi="Times New Roman" w:cs="Times New Roman"/>
                <w:b/>
                <w:bCs/>
                <w:sz w:val="24"/>
                <w:szCs w:val="24"/>
              </w:rPr>
            </w:pPr>
          </w:p>
        </w:tc>
        <w:tc>
          <w:tcPr>
            <w:tcW w:w="6095" w:type="dxa"/>
            <w:tcBorders>
              <w:top w:val="nil"/>
              <w:left w:val="nil"/>
              <w:bottom w:val="single" w:sz="4" w:space="0" w:color="000000"/>
              <w:right w:val="single" w:sz="4" w:space="0" w:color="000000"/>
            </w:tcBorders>
            <w:vAlign w:val="center"/>
            <w:hideMark/>
          </w:tcPr>
          <w:p w14:paraId="6FD748B1"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Тениски за участниците</w:t>
            </w:r>
          </w:p>
        </w:tc>
        <w:tc>
          <w:tcPr>
            <w:tcW w:w="1843" w:type="dxa"/>
            <w:gridSpan w:val="2"/>
            <w:tcBorders>
              <w:top w:val="nil"/>
              <w:left w:val="nil"/>
              <w:bottom w:val="single" w:sz="4" w:space="0" w:color="000000"/>
              <w:right w:val="single" w:sz="4" w:space="0" w:color="000000"/>
            </w:tcBorders>
            <w:vAlign w:val="center"/>
            <w:hideMark/>
          </w:tcPr>
          <w:p w14:paraId="310CA6C9"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90,60 лв.</w:t>
            </w:r>
          </w:p>
        </w:tc>
      </w:tr>
      <w:tr w:rsidR="005A1454" w:rsidRPr="005A1454" w14:paraId="51C95311" w14:textId="77777777" w:rsidTr="005A1454">
        <w:trPr>
          <w:gridAfter w:val="1"/>
          <w:wAfter w:w="41" w:type="dxa"/>
          <w:trHeight w:val="288"/>
        </w:trPr>
        <w:tc>
          <w:tcPr>
            <w:tcW w:w="2410" w:type="dxa"/>
            <w:tcBorders>
              <w:top w:val="nil"/>
              <w:left w:val="single" w:sz="4" w:space="0" w:color="000000"/>
              <w:bottom w:val="single" w:sz="4" w:space="0" w:color="000000"/>
              <w:right w:val="single" w:sz="4" w:space="0" w:color="000000"/>
            </w:tcBorders>
            <w:vAlign w:val="center"/>
          </w:tcPr>
          <w:p w14:paraId="0E89326D" w14:textId="77777777" w:rsidR="005A1454" w:rsidRPr="005A1454" w:rsidRDefault="005A1454" w:rsidP="005A1454">
            <w:pPr>
              <w:spacing w:after="0"/>
              <w:ind w:firstLine="360"/>
              <w:jc w:val="both"/>
              <w:rPr>
                <w:rFonts w:ascii="Times New Roman" w:hAnsi="Times New Roman" w:cs="Times New Roman"/>
                <w:b/>
                <w:bCs/>
                <w:sz w:val="24"/>
                <w:szCs w:val="24"/>
              </w:rPr>
            </w:pPr>
          </w:p>
        </w:tc>
        <w:tc>
          <w:tcPr>
            <w:tcW w:w="6095" w:type="dxa"/>
            <w:tcBorders>
              <w:top w:val="nil"/>
              <w:left w:val="nil"/>
              <w:bottom w:val="single" w:sz="4" w:space="0" w:color="000000"/>
              <w:right w:val="single" w:sz="4" w:space="0" w:color="000000"/>
            </w:tcBorders>
            <w:vAlign w:val="center"/>
            <w:hideMark/>
          </w:tcPr>
          <w:p w14:paraId="4060273C"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Куриерски услуги</w:t>
            </w:r>
          </w:p>
        </w:tc>
        <w:tc>
          <w:tcPr>
            <w:tcW w:w="1843" w:type="dxa"/>
            <w:gridSpan w:val="2"/>
            <w:tcBorders>
              <w:top w:val="nil"/>
              <w:left w:val="nil"/>
              <w:bottom w:val="single" w:sz="4" w:space="0" w:color="000000"/>
              <w:right w:val="single" w:sz="4" w:space="0" w:color="000000"/>
            </w:tcBorders>
            <w:vAlign w:val="center"/>
            <w:hideMark/>
          </w:tcPr>
          <w:p w14:paraId="43CE0602"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18,58 лв.</w:t>
            </w:r>
          </w:p>
        </w:tc>
      </w:tr>
      <w:tr w:rsidR="005A1454" w:rsidRPr="005A1454" w14:paraId="54C7DCB3" w14:textId="77777777" w:rsidTr="005A1454">
        <w:trPr>
          <w:gridAfter w:val="1"/>
          <w:wAfter w:w="41" w:type="dxa"/>
          <w:trHeight w:val="288"/>
        </w:trPr>
        <w:tc>
          <w:tcPr>
            <w:tcW w:w="2410" w:type="dxa"/>
            <w:tcBorders>
              <w:top w:val="nil"/>
              <w:left w:val="single" w:sz="4" w:space="0" w:color="000000"/>
              <w:bottom w:val="single" w:sz="4" w:space="0" w:color="000000"/>
              <w:right w:val="single" w:sz="4" w:space="0" w:color="000000"/>
            </w:tcBorders>
            <w:vAlign w:val="center"/>
          </w:tcPr>
          <w:p w14:paraId="338492EF" w14:textId="77777777" w:rsidR="005A1454" w:rsidRPr="005A1454" w:rsidRDefault="005A1454" w:rsidP="005A1454">
            <w:pPr>
              <w:spacing w:after="0"/>
              <w:ind w:firstLine="360"/>
              <w:jc w:val="both"/>
              <w:rPr>
                <w:rFonts w:ascii="Times New Roman" w:hAnsi="Times New Roman" w:cs="Times New Roman"/>
                <w:b/>
                <w:bCs/>
                <w:sz w:val="24"/>
                <w:szCs w:val="24"/>
              </w:rPr>
            </w:pPr>
          </w:p>
        </w:tc>
        <w:tc>
          <w:tcPr>
            <w:tcW w:w="6095" w:type="dxa"/>
            <w:tcBorders>
              <w:top w:val="nil"/>
              <w:left w:val="nil"/>
              <w:bottom w:val="single" w:sz="4" w:space="0" w:color="000000"/>
              <w:right w:val="single" w:sz="4" w:space="0" w:color="000000"/>
            </w:tcBorders>
            <w:vAlign w:val="center"/>
            <w:hideMark/>
          </w:tcPr>
          <w:p w14:paraId="0005B9EA"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Подаръци за децата – дарение в натура</w:t>
            </w:r>
          </w:p>
        </w:tc>
        <w:tc>
          <w:tcPr>
            <w:tcW w:w="1843" w:type="dxa"/>
            <w:gridSpan w:val="2"/>
            <w:tcBorders>
              <w:top w:val="nil"/>
              <w:left w:val="nil"/>
              <w:bottom w:val="single" w:sz="4" w:space="0" w:color="000000"/>
              <w:right w:val="single" w:sz="4" w:space="0" w:color="000000"/>
            </w:tcBorders>
            <w:vAlign w:val="center"/>
            <w:hideMark/>
          </w:tcPr>
          <w:p w14:paraId="76B9E660"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1 204,66 лв.</w:t>
            </w:r>
          </w:p>
        </w:tc>
      </w:tr>
      <w:tr w:rsidR="005A1454" w:rsidRPr="005A1454" w14:paraId="2D504D2C" w14:textId="77777777" w:rsidTr="005A1454">
        <w:trPr>
          <w:gridAfter w:val="1"/>
          <w:wAfter w:w="41" w:type="dxa"/>
          <w:trHeight w:val="288"/>
        </w:trPr>
        <w:tc>
          <w:tcPr>
            <w:tcW w:w="2410" w:type="dxa"/>
            <w:tcBorders>
              <w:top w:val="nil"/>
              <w:left w:val="single" w:sz="4" w:space="0" w:color="000000"/>
              <w:bottom w:val="single" w:sz="4" w:space="0" w:color="000000"/>
              <w:right w:val="single" w:sz="4" w:space="0" w:color="000000"/>
            </w:tcBorders>
            <w:vAlign w:val="center"/>
          </w:tcPr>
          <w:p w14:paraId="126A8EFB" w14:textId="77777777" w:rsidR="005A1454" w:rsidRPr="005A1454" w:rsidRDefault="005A1454" w:rsidP="005A1454">
            <w:pPr>
              <w:spacing w:after="0"/>
              <w:ind w:firstLine="360"/>
              <w:jc w:val="both"/>
              <w:rPr>
                <w:rFonts w:ascii="Times New Roman" w:hAnsi="Times New Roman" w:cs="Times New Roman"/>
                <w:b/>
                <w:bCs/>
                <w:sz w:val="24"/>
                <w:szCs w:val="24"/>
              </w:rPr>
            </w:pPr>
          </w:p>
        </w:tc>
        <w:tc>
          <w:tcPr>
            <w:tcW w:w="6095" w:type="dxa"/>
            <w:tcBorders>
              <w:top w:val="nil"/>
              <w:left w:val="nil"/>
              <w:bottom w:val="single" w:sz="4" w:space="0" w:color="000000"/>
              <w:right w:val="single" w:sz="4" w:space="0" w:color="000000"/>
            </w:tcBorders>
            <w:vAlign w:val="center"/>
            <w:hideMark/>
          </w:tcPr>
          <w:p w14:paraId="1CFBDF65"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Транспортна услуга – дарение в натура</w:t>
            </w:r>
          </w:p>
        </w:tc>
        <w:tc>
          <w:tcPr>
            <w:tcW w:w="1843" w:type="dxa"/>
            <w:gridSpan w:val="2"/>
            <w:tcBorders>
              <w:top w:val="nil"/>
              <w:left w:val="nil"/>
              <w:bottom w:val="single" w:sz="4" w:space="0" w:color="000000"/>
              <w:right w:val="single" w:sz="4" w:space="0" w:color="000000"/>
            </w:tcBorders>
            <w:vAlign w:val="center"/>
            <w:hideMark/>
          </w:tcPr>
          <w:p w14:paraId="05B5DF9D"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300,00 лв.</w:t>
            </w:r>
          </w:p>
        </w:tc>
      </w:tr>
      <w:tr w:rsidR="005A1454" w:rsidRPr="005A1454" w14:paraId="0ACBCF83" w14:textId="77777777" w:rsidTr="005A1454">
        <w:trPr>
          <w:gridAfter w:val="1"/>
          <w:wAfter w:w="41" w:type="dxa"/>
          <w:trHeight w:val="288"/>
        </w:trPr>
        <w:tc>
          <w:tcPr>
            <w:tcW w:w="2410" w:type="dxa"/>
            <w:tcBorders>
              <w:top w:val="nil"/>
              <w:left w:val="single" w:sz="4" w:space="0" w:color="000000"/>
              <w:bottom w:val="single" w:sz="4" w:space="0" w:color="000000"/>
              <w:right w:val="single" w:sz="4" w:space="0" w:color="000000"/>
            </w:tcBorders>
            <w:vAlign w:val="center"/>
          </w:tcPr>
          <w:p w14:paraId="7CAD613B" w14:textId="77777777" w:rsidR="005A1454" w:rsidRPr="005A1454" w:rsidRDefault="005A1454" w:rsidP="005A1454">
            <w:pPr>
              <w:spacing w:after="0"/>
              <w:ind w:firstLine="360"/>
              <w:jc w:val="both"/>
              <w:rPr>
                <w:rFonts w:ascii="Times New Roman" w:hAnsi="Times New Roman" w:cs="Times New Roman"/>
                <w:b/>
                <w:bCs/>
                <w:sz w:val="24"/>
                <w:szCs w:val="24"/>
              </w:rPr>
            </w:pPr>
          </w:p>
        </w:tc>
        <w:tc>
          <w:tcPr>
            <w:tcW w:w="6095" w:type="dxa"/>
            <w:tcBorders>
              <w:top w:val="nil"/>
              <w:left w:val="nil"/>
              <w:bottom w:val="single" w:sz="4" w:space="0" w:color="000000"/>
              <w:right w:val="single" w:sz="4" w:space="0" w:color="000000"/>
            </w:tcBorders>
            <w:vAlign w:val="center"/>
            <w:hideMark/>
          </w:tcPr>
          <w:p w14:paraId="227802E1"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Печат на винил</w:t>
            </w:r>
          </w:p>
        </w:tc>
        <w:tc>
          <w:tcPr>
            <w:tcW w:w="1843" w:type="dxa"/>
            <w:gridSpan w:val="2"/>
            <w:tcBorders>
              <w:top w:val="nil"/>
              <w:left w:val="nil"/>
              <w:bottom w:val="single" w:sz="4" w:space="0" w:color="000000"/>
              <w:right w:val="single" w:sz="4" w:space="0" w:color="000000"/>
            </w:tcBorders>
            <w:vAlign w:val="center"/>
            <w:hideMark/>
          </w:tcPr>
          <w:p w14:paraId="711341AF"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247,08 лв.</w:t>
            </w:r>
          </w:p>
        </w:tc>
      </w:tr>
      <w:tr w:rsidR="005A1454" w:rsidRPr="005A1454" w14:paraId="5C2FBDC6" w14:textId="77777777" w:rsidTr="005A1454">
        <w:trPr>
          <w:gridAfter w:val="1"/>
          <w:wAfter w:w="41" w:type="dxa"/>
          <w:trHeight w:val="288"/>
        </w:trPr>
        <w:tc>
          <w:tcPr>
            <w:tcW w:w="2410" w:type="dxa"/>
            <w:tcBorders>
              <w:top w:val="nil"/>
              <w:left w:val="single" w:sz="4" w:space="0" w:color="000000"/>
              <w:bottom w:val="single" w:sz="4" w:space="0" w:color="000000"/>
              <w:right w:val="single" w:sz="4" w:space="0" w:color="000000"/>
            </w:tcBorders>
            <w:vAlign w:val="center"/>
            <w:hideMark/>
          </w:tcPr>
          <w:p w14:paraId="47E48EA9" w14:textId="77777777" w:rsidR="005A1454" w:rsidRPr="005A1454" w:rsidRDefault="005A1454" w:rsidP="005A1454">
            <w:pPr>
              <w:spacing w:after="0"/>
              <w:ind w:firstLine="360"/>
              <w:jc w:val="both"/>
              <w:rPr>
                <w:rFonts w:ascii="Times New Roman" w:hAnsi="Times New Roman" w:cs="Times New Roman"/>
                <w:b/>
                <w:bCs/>
                <w:sz w:val="24"/>
                <w:szCs w:val="24"/>
              </w:rPr>
            </w:pPr>
            <w:r w:rsidRPr="005A1454">
              <w:rPr>
                <w:rFonts w:ascii="Times New Roman" w:hAnsi="Times New Roman" w:cs="Times New Roman"/>
                <w:b/>
                <w:bCs/>
                <w:sz w:val="24"/>
                <w:szCs w:val="24"/>
              </w:rPr>
              <w:t> </w:t>
            </w:r>
          </w:p>
        </w:tc>
        <w:tc>
          <w:tcPr>
            <w:tcW w:w="6095" w:type="dxa"/>
            <w:tcBorders>
              <w:top w:val="nil"/>
              <w:left w:val="nil"/>
              <w:bottom w:val="single" w:sz="4" w:space="0" w:color="000000"/>
              <w:right w:val="single" w:sz="4" w:space="0" w:color="000000"/>
            </w:tcBorders>
            <w:shd w:val="clear" w:color="auto" w:fill="FDE9D9" w:themeFill="accent6" w:themeFillTint="33"/>
            <w:vAlign w:val="center"/>
            <w:hideMark/>
          </w:tcPr>
          <w:p w14:paraId="2641BA78" w14:textId="77777777" w:rsidR="005A1454" w:rsidRPr="005A1454" w:rsidRDefault="005A1454" w:rsidP="005A1454">
            <w:pPr>
              <w:spacing w:after="0"/>
              <w:ind w:firstLine="360"/>
              <w:jc w:val="both"/>
              <w:rPr>
                <w:rFonts w:ascii="Times New Roman" w:hAnsi="Times New Roman" w:cs="Times New Roman"/>
                <w:b/>
                <w:bCs/>
                <w:sz w:val="24"/>
                <w:szCs w:val="24"/>
              </w:rPr>
            </w:pPr>
            <w:r w:rsidRPr="005A1454">
              <w:rPr>
                <w:rFonts w:ascii="Times New Roman" w:hAnsi="Times New Roman" w:cs="Times New Roman"/>
                <w:b/>
                <w:bCs/>
                <w:iCs/>
                <w:sz w:val="24"/>
                <w:szCs w:val="24"/>
              </w:rPr>
              <w:t xml:space="preserve">Проект „Тунинг фестивал МАСКА 2024“ </w:t>
            </w:r>
            <w:r w:rsidRPr="005A1454">
              <w:rPr>
                <w:rFonts w:ascii="Times New Roman" w:hAnsi="Times New Roman" w:cs="Times New Roman"/>
                <w:b/>
                <w:sz w:val="24"/>
                <w:szCs w:val="24"/>
              </w:rPr>
              <w:t xml:space="preserve">- </w:t>
            </w:r>
            <w:r w:rsidRPr="005A1454">
              <w:rPr>
                <w:rFonts w:ascii="Times New Roman" w:hAnsi="Times New Roman" w:cs="Times New Roman"/>
                <w:b/>
                <w:bCs/>
                <w:iCs/>
                <w:sz w:val="24"/>
                <w:szCs w:val="24"/>
              </w:rPr>
              <w:t>по договор за грант</w:t>
            </w:r>
          </w:p>
        </w:tc>
        <w:tc>
          <w:tcPr>
            <w:tcW w:w="1843" w:type="dxa"/>
            <w:gridSpan w:val="2"/>
            <w:tcBorders>
              <w:top w:val="nil"/>
              <w:left w:val="nil"/>
              <w:bottom w:val="single" w:sz="4" w:space="0" w:color="000000"/>
              <w:right w:val="single" w:sz="4" w:space="0" w:color="000000"/>
            </w:tcBorders>
            <w:shd w:val="clear" w:color="auto" w:fill="FDE9D9" w:themeFill="accent6" w:themeFillTint="33"/>
            <w:vAlign w:val="center"/>
            <w:hideMark/>
          </w:tcPr>
          <w:p w14:paraId="429B559A" w14:textId="77777777" w:rsidR="005A1454" w:rsidRPr="005A1454" w:rsidRDefault="005A1454" w:rsidP="005A1454">
            <w:pPr>
              <w:spacing w:after="0"/>
              <w:ind w:firstLine="360"/>
              <w:jc w:val="both"/>
              <w:rPr>
                <w:rFonts w:ascii="Times New Roman" w:hAnsi="Times New Roman" w:cs="Times New Roman"/>
                <w:b/>
                <w:bCs/>
                <w:sz w:val="24"/>
                <w:szCs w:val="24"/>
              </w:rPr>
            </w:pPr>
            <w:r w:rsidRPr="005A1454">
              <w:rPr>
                <w:rFonts w:ascii="Times New Roman" w:hAnsi="Times New Roman" w:cs="Times New Roman"/>
                <w:b/>
                <w:bCs/>
                <w:sz w:val="24"/>
                <w:szCs w:val="24"/>
              </w:rPr>
              <w:t>17 000,00 лв.</w:t>
            </w:r>
          </w:p>
        </w:tc>
      </w:tr>
      <w:tr w:rsidR="005A1454" w:rsidRPr="005A1454" w14:paraId="5490071C" w14:textId="77777777" w:rsidTr="005A1454">
        <w:trPr>
          <w:gridAfter w:val="1"/>
          <w:wAfter w:w="41" w:type="dxa"/>
          <w:trHeight w:val="288"/>
        </w:trPr>
        <w:tc>
          <w:tcPr>
            <w:tcW w:w="2410" w:type="dxa"/>
            <w:tcBorders>
              <w:top w:val="nil"/>
              <w:left w:val="single" w:sz="4" w:space="0" w:color="000000"/>
              <w:bottom w:val="single" w:sz="4" w:space="0" w:color="000000"/>
              <w:right w:val="single" w:sz="4" w:space="0" w:color="000000"/>
            </w:tcBorders>
            <w:vAlign w:val="center"/>
          </w:tcPr>
          <w:p w14:paraId="2E90440D" w14:textId="77777777" w:rsidR="005A1454" w:rsidRPr="005A1454" w:rsidRDefault="005A1454" w:rsidP="005A1454">
            <w:pPr>
              <w:spacing w:after="0"/>
              <w:ind w:firstLine="360"/>
              <w:jc w:val="both"/>
              <w:rPr>
                <w:rFonts w:ascii="Times New Roman" w:hAnsi="Times New Roman" w:cs="Times New Roman"/>
                <w:b/>
                <w:bCs/>
                <w:sz w:val="24"/>
                <w:szCs w:val="24"/>
              </w:rPr>
            </w:pPr>
          </w:p>
        </w:tc>
        <w:tc>
          <w:tcPr>
            <w:tcW w:w="6095" w:type="dxa"/>
            <w:tcBorders>
              <w:top w:val="nil"/>
              <w:left w:val="nil"/>
              <w:bottom w:val="single" w:sz="4" w:space="0" w:color="000000"/>
              <w:right w:val="single" w:sz="4" w:space="0" w:color="000000"/>
            </w:tcBorders>
            <w:shd w:val="clear" w:color="auto" w:fill="FDE9D9" w:themeFill="accent6" w:themeFillTint="33"/>
            <w:vAlign w:val="center"/>
            <w:hideMark/>
          </w:tcPr>
          <w:p w14:paraId="6F8F6882" w14:textId="77777777" w:rsidR="005A1454" w:rsidRPr="005A1454" w:rsidRDefault="005A1454" w:rsidP="005A1454">
            <w:pPr>
              <w:spacing w:after="0"/>
              <w:ind w:firstLine="360"/>
              <w:jc w:val="both"/>
              <w:rPr>
                <w:rFonts w:ascii="Times New Roman" w:hAnsi="Times New Roman" w:cs="Times New Roman"/>
                <w:b/>
                <w:bCs/>
                <w:sz w:val="24"/>
                <w:szCs w:val="24"/>
              </w:rPr>
            </w:pPr>
            <w:r w:rsidRPr="005A1454">
              <w:rPr>
                <w:rFonts w:ascii="Times New Roman" w:hAnsi="Times New Roman" w:cs="Times New Roman"/>
                <w:b/>
                <w:bCs/>
                <w:iCs/>
                <w:sz w:val="24"/>
                <w:szCs w:val="24"/>
              </w:rPr>
              <w:t>Проект „Работнически спортен фестивал Русе 2025“</w:t>
            </w:r>
          </w:p>
        </w:tc>
        <w:tc>
          <w:tcPr>
            <w:tcW w:w="1843" w:type="dxa"/>
            <w:gridSpan w:val="2"/>
            <w:tcBorders>
              <w:top w:val="nil"/>
              <w:left w:val="nil"/>
              <w:bottom w:val="single" w:sz="4" w:space="0" w:color="000000"/>
              <w:right w:val="single" w:sz="4" w:space="0" w:color="000000"/>
            </w:tcBorders>
            <w:shd w:val="clear" w:color="auto" w:fill="FDE9D9" w:themeFill="accent6" w:themeFillTint="33"/>
            <w:vAlign w:val="center"/>
            <w:hideMark/>
          </w:tcPr>
          <w:p w14:paraId="6BA92F7F" w14:textId="77777777" w:rsidR="005A1454" w:rsidRPr="005A1454" w:rsidRDefault="005A1454" w:rsidP="005A1454">
            <w:pPr>
              <w:spacing w:after="0"/>
              <w:ind w:firstLine="360"/>
              <w:jc w:val="both"/>
              <w:rPr>
                <w:rFonts w:ascii="Times New Roman" w:hAnsi="Times New Roman" w:cs="Times New Roman"/>
                <w:b/>
                <w:bCs/>
                <w:sz w:val="24"/>
                <w:szCs w:val="24"/>
              </w:rPr>
            </w:pPr>
            <w:r w:rsidRPr="005A1454">
              <w:rPr>
                <w:rFonts w:ascii="Times New Roman" w:hAnsi="Times New Roman" w:cs="Times New Roman"/>
                <w:b/>
                <w:bCs/>
                <w:sz w:val="24"/>
                <w:szCs w:val="24"/>
              </w:rPr>
              <w:t>15 076,23 лв.</w:t>
            </w:r>
          </w:p>
        </w:tc>
      </w:tr>
      <w:tr w:rsidR="005A1454" w:rsidRPr="005A1454" w14:paraId="6903CC4C" w14:textId="77777777" w:rsidTr="005A1454">
        <w:trPr>
          <w:gridAfter w:val="1"/>
          <w:wAfter w:w="41" w:type="dxa"/>
          <w:trHeight w:val="288"/>
        </w:trPr>
        <w:tc>
          <w:tcPr>
            <w:tcW w:w="2410" w:type="dxa"/>
            <w:tcBorders>
              <w:top w:val="nil"/>
              <w:left w:val="single" w:sz="4" w:space="0" w:color="000000"/>
              <w:bottom w:val="single" w:sz="4" w:space="0" w:color="000000"/>
              <w:right w:val="single" w:sz="4" w:space="0" w:color="000000"/>
            </w:tcBorders>
            <w:vAlign w:val="center"/>
          </w:tcPr>
          <w:p w14:paraId="346D8D45" w14:textId="77777777" w:rsidR="005A1454" w:rsidRPr="005A1454" w:rsidRDefault="005A1454" w:rsidP="005A1454">
            <w:pPr>
              <w:spacing w:after="0"/>
              <w:ind w:firstLine="360"/>
              <w:jc w:val="both"/>
              <w:rPr>
                <w:rFonts w:ascii="Times New Roman" w:hAnsi="Times New Roman" w:cs="Times New Roman"/>
                <w:b/>
                <w:bCs/>
                <w:sz w:val="24"/>
                <w:szCs w:val="24"/>
              </w:rPr>
            </w:pPr>
          </w:p>
        </w:tc>
        <w:tc>
          <w:tcPr>
            <w:tcW w:w="6095" w:type="dxa"/>
            <w:tcBorders>
              <w:top w:val="nil"/>
              <w:left w:val="nil"/>
              <w:bottom w:val="single" w:sz="4" w:space="0" w:color="000000"/>
              <w:right w:val="single" w:sz="4" w:space="0" w:color="000000"/>
            </w:tcBorders>
            <w:vAlign w:val="center"/>
            <w:hideMark/>
          </w:tcPr>
          <w:p w14:paraId="69D17092" w14:textId="77777777" w:rsidR="005A1454" w:rsidRPr="005A1454" w:rsidRDefault="005A1454" w:rsidP="005A1454">
            <w:pPr>
              <w:spacing w:after="0"/>
              <w:ind w:firstLine="360"/>
              <w:jc w:val="both"/>
              <w:rPr>
                <w:rFonts w:ascii="Times New Roman" w:hAnsi="Times New Roman" w:cs="Times New Roman"/>
                <w:b/>
                <w:bCs/>
                <w:sz w:val="24"/>
                <w:szCs w:val="24"/>
              </w:rPr>
            </w:pPr>
            <w:r w:rsidRPr="005A1454">
              <w:rPr>
                <w:rFonts w:ascii="Times New Roman" w:hAnsi="Times New Roman" w:cs="Times New Roman"/>
                <w:b/>
                <w:sz w:val="24"/>
                <w:szCs w:val="24"/>
              </w:rPr>
              <w:t>Плакати</w:t>
            </w:r>
          </w:p>
        </w:tc>
        <w:tc>
          <w:tcPr>
            <w:tcW w:w="1843" w:type="dxa"/>
            <w:gridSpan w:val="2"/>
            <w:tcBorders>
              <w:top w:val="nil"/>
              <w:left w:val="nil"/>
              <w:bottom w:val="single" w:sz="4" w:space="0" w:color="000000"/>
              <w:right w:val="single" w:sz="4" w:space="0" w:color="000000"/>
            </w:tcBorders>
            <w:vAlign w:val="center"/>
            <w:hideMark/>
          </w:tcPr>
          <w:p w14:paraId="22D88F72" w14:textId="77777777" w:rsidR="005A1454" w:rsidRPr="005A1454" w:rsidRDefault="005A1454" w:rsidP="005A1454">
            <w:pPr>
              <w:spacing w:after="0"/>
              <w:ind w:firstLine="360"/>
              <w:jc w:val="both"/>
              <w:rPr>
                <w:rFonts w:ascii="Times New Roman" w:hAnsi="Times New Roman" w:cs="Times New Roman"/>
                <w:b/>
                <w:bCs/>
                <w:sz w:val="24"/>
                <w:szCs w:val="24"/>
              </w:rPr>
            </w:pPr>
            <w:r w:rsidRPr="005A1454">
              <w:rPr>
                <w:rFonts w:ascii="Times New Roman" w:hAnsi="Times New Roman" w:cs="Times New Roman"/>
                <w:b/>
                <w:sz w:val="24"/>
                <w:szCs w:val="24"/>
              </w:rPr>
              <w:t>276,00 лв.</w:t>
            </w:r>
          </w:p>
        </w:tc>
      </w:tr>
      <w:tr w:rsidR="005A1454" w:rsidRPr="005A1454" w14:paraId="5711ADA6" w14:textId="77777777" w:rsidTr="005A1454">
        <w:trPr>
          <w:gridAfter w:val="1"/>
          <w:wAfter w:w="41" w:type="dxa"/>
          <w:trHeight w:val="288"/>
        </w:trPr>
        <w:tc>
          <w:tcPr>
            <w:tcW w:w="2410" w:type="dxa"/>
            <w:tcBorders>
              <w:top w:val="nil"/>
              <w:left w:val="single" w:sz="4" w:space="0" w:color="000000"/>
              <w:bottom w:val="single" w:sz="4" w:space="0" w:color="000000"/>
              <w:right w:val="single" w:sz="4" w:space="0" w:color="000000"/>
            </w:tcBorders>
            <w:vAlign w:val="center"/>
          </w:tcPr>
          <w:p w14:paraId="51C16F2D" w14:textId="77777777" w:rsidR="005A1454" w:rsidRPr="005A1454" w:rsidRDefault="005A1454" w:rsidP="005A1454">
            <w:pPr>
              <w:spacing w:after="0"/>
              <w:ind w:firstLine="360"/>
              <w:jc w:val="both"/>
              <w:rPr>
                <w:rFonts w:ascii="Times New Roman" w:hAnsi="Times New Roman" w:cs="Times New Roman"/>
                <w:b/>
                <w:bCs/>
                <w:sz w:val="24"/>
                <w:szCs w:val="24"/>
              </w:rPr>
            </w:pPr>
          </w:p>
        </w:tc>
        <w:tc>
          <w:tcPr>
            <w:tcW w:w="6095" w:type="dxa"/>
            <w:tcBorders>
              <w:top w:val="nil"/>
              <w:left w:val="nil"/>
              <w:bottom w:val="single" w:sz="4" w:space="0" w:color="000000"/>
              <w:right w:val="single" w:sz="4" w:space="0" w:color="000000"/>
            </w:tcBorders>
            <w:vAlign w:val="center"/>
            <w:hideMark/>
          </w:tcPr>
          <w:p w14:paraId="04D2FCF3" w14:textId="77777777" w:rsidR="005A1454" w:rsidRPr="005A1454" w:rsidRDefault="005A1454" w:rsidP="005A1454">
            <w:pPr>
              <w:spacing w:after="0"/>
              <w:ind w:firstLine="360"/>
              <w:jc w:val="both"/>
              <w:rPr>
                <w:rFonts w:ascii="Times New Roman" w:hAnsi="Times New Roman" w:cs="Times New Roman"/>
                <w:b/>
                <w:bCs/>
                <w:sz w:val="24"/>
                <w:szCs w:val="24"/>
              </w:rPr>
            </w:pPr>
            <w:r w:rsidRPr="005A1454">
              <w:rPr>
                <w:rFonts w:ascii="Times New Roman" w:hAnsi="Times New Roman" w:cs="Times New Roman"/>
                <w:b/>
                <w:sz w:val="24"/>
                <w:szCs w:val="24"/>
              </w:rPr>
              <w:t>Наем спортен терен – к-с „Олимпия“, зала Корона, зала Арена</w:t>
            </w:r>
          </w:p>
        </w:tc>
        <w:tc>
          <w:tcPr>
            <w:tcW w:w="1843" w:type="dxa"/>
            <w:gridSpan w:val="2"/>
            <w:tcBorders>
              <w:top w:val="nil"/>
              <w:left w:val="nil"/>
              <w:bottom w:val="single" w:sz="4" w:space="0" w:color="000000"/>
              <w:right w:val="single" w:sz="4" w:space="0" w:color="000000"/>
            </w:tcBorders>
            <w:vAlign w:val="center"/>
            <w:hideMark/>
          </w:tcPr>
          <w:p w14:paraId="2D3EA376" w14:textId="77777777" w:rsidR="005A1454" w:rsidRPr="005A1454" w:rsidRDefault="005A1454" w:rsidP="005A1454">
            <w:pPr>
              <w:spacing w:after="0"/>
              <w:ind w:firstLine="360"/>
              <w:jc w:val="both"/>
              <w:rPr>
                <w:rFonts w:ascii="Times New Roman" w:hAnsi="Times New Roman" w:cs="Times New Roman"/>
                <w:b/>
                <w:bCs/>
                <w:sz w:val="24"/>
                <w:szCs w:val="24"/>
              </w:rPr>
            </w:pPr>
            <w:r w:rsidRPr="005A1454">
              <w:rPr>
                <w:rFonts w:ascii="Times New Roman" w:hAnsi="Times New Roman" w:cs="Times New Roman"/>
                <w:b/>
                <w:sz w:val="24"/>
                <w:szCs w:val="24"/>
              </w:rPr>
              <w:t>500,16 лв.</w:t>
            </w:r>
          </w:p>
        </w:tc>
      </w:tr>
      <w:tr w:rsidR="005A1454" w:rsidRPr="005A1454" w14:paraId="65A8E48A" w14:textId="77777777" w:rsidTr="005A1454">
        <w:trPr>
          <w:gridAfter w:val="1"/>
          <w:wAfter w:w="41" w:type="dxa"/>
          <w:trHeight w:val="288"/>
        </w:trPr>
        <w:tc>
          <w:tcPr>
            <w:tcW w:w="2410" w:type="dxa"/>
            <w:tcBorders>
              <w:top w:val="nil"/>
              <w:left w:val="single" w:sz="4" w:space="0" w:color="000000"/>
              <w:bottom w:val="single" w:sz="4" w:space="0" w:color="000000"/>
              <w:right w:val="single" w:sz="4" w:space="0" w:color="000000"/>
            </w:tcBorders>
            <w:vAlign w:val="center"/>
          </w:tcPr>
          <w:p w14:paraId="5C3F9398" w14:textId="77777777" w:rsidR="005A1454" w:rsidRPr="005A1454" w:rsidRDefault="005A1454" w:rsidP="005A1454">
            <w:pPr>
              <w:spacing w:after="0"/>
              <w:ind w:firstLine="360"/>
              <w:jc w:val="both"/>
              <w:rPr>
                <w:rFonts w:ascii="Times New Roman" w:hAnsi="Times New Roman" w:cs="Times New Roman"/>
                <w:b/>
                <w:bCs/>
                <w:sz w:val="24"/>
                <w:szCs w:val="24"/>
              </w:rPr>
            </w:pPr>
          </w:p>
        </w:tc>
        <w:tc>
          <w:tcPr>
            <w:tcW w:w="6095" w:type="dxa"/>
            <w:tcBorders>
              <w:top w:val="nil"/>
              <w:left w:val="nil"/>
              <w:bottom w:val="single" w:sz="4" w:space="0" w:color="000000"/>
              <w:right w:val="single" w:sz="4" w:space="0" w:color="000000"/>
            </w:tcBorders>
            <w:vAlign w:val="center"/>
            <w:hideMark/>
          </w:tcPr>
          <w:p w14:paraId="0E0E0357" w14:textId="77777777" w:rsidR="005A1454" w:rsidRPr="005A1454" w:rsidRDefault="005A1454" w:rsidP="005A1454">
            <w:pPr>
              <w:spacing w:after="0"/>
              <w:ind w:firstLine="360"/>
              <w:jc w:val="both"/>
              <w:rPr>
                <w:rFonts w:ascii="Times New Roman" w:hAnsi="Times New Roman" w:cs="Times New Roman"/>
                <w:b/>
                <w:bCs/>
                <w:sz w:val="24"/>
                <w:szCs w:val="24"/>
              </w:rPr>
            </w:pPr>
            <w:r w:rsidRPr="005A1454">
              <w:rPr>
                <w:rFonts w:ascii="Times New Roman" w:hAnsi="Times New Roman" w:cs="Times New Roman"/>
                <w:b/>
                <w:sz w:val="24"/>
                <w:szCs w:val="24"/>
              </w:rPr>
              <w:t>Купи, плакети, медали</w:t>
            </w:r>
          </w:p>
        </w:tc>
        <w:tc>
          <w:tcPr>
            <w:tcW w:w="1843" w:type="dxa"/>
            <w:gridSpan w:val="2"/>
            <w:tcBorders>
              <w:top w:val="nil"/>
              <w:left w:val="nil"/>
              <w:bottom w:val="single" w:sz="4" w:space="0" w:color="000000"/>
              <w:right w:val="single" w:sz="4" w:space="0" w:color="000000"/>
            </w:tcBorders>
            <w:vAlign w:val="center"/>
            <w:hideMark/>
          </w:tcPr>
          <w:p w14:paraId="4AA2E145" w14:textId="77777777" w:rsidR="005A1454" w:rsidRPr="005A1454" w:rsidRDefault="005A1454" w:rsidP="005A1454">
            <w:pPr>
              <w:spacing w:after="0"/>
              <w:ind w:firstLine="360"/>
              <w:jc w:val="both"/>
              <w:rPr>
                <w:rFonts w:ascii="Times New Roman" w:hAnsi="Times New Roman" w:cs="Times New Roman"/>
                <w:b/>
                <w:bCs/>
                <w:sz w:val="24"/>
                <w:szCs w:val="24"/>
              </w:rPr>
            </w:pPr>
            <w:r w:rsidRPr="005A1454">
              <w:rPr>
                <w:rFonts w:ascii="Times New Roman" w:hAnsi="Times New Roman" w:cs="Times New Roman"/>
                <w:b/>
                <w:sz w:val="24"/>
                <w:szCs w:val="24"/>
              </w:rPr>
              <w:t>2 116,99 лв.</w:t>
            </w:r>
          </w:p>
        </w:tc>
      </w:tr>
      <w:tr w:rsidR="005A1454" w:rsidRPr="005A1454" w14:paraId="4B6DB7FB" w14:textId="77777777" w:rsidTr="005A1454">
        <w:trPr>
          <w:gridAfter w:val="1"/>
          <w:wAfter w:w="41" w:type="dxa"/>
          <w:trHeight w:val="288"/>
        </w:trPr>
        <w:tc>
          <w:tcPr>
            <w:tcW w:w="2410" w:type="dxa"/>
            <w:tcBorders>
              <w:top w:val="nil"/>
              <w:left w:val="single" w:sz="4" w:space="0" w:color="000000"/>
              <w:bottom w:val="single" w:sz="4" w:space="0" w:color="000000"/>
              <w:right w:val="single" w:sz="4" w:space="0" w:color="000000"/>
            </w:tcBorders>
            <w:vAlign w:val="center"/>
          </w:tcPr>
          <w:p w14:paraId="1B545F1F" w14:textId="77777777" w:rsidR="005A1454" w:rsidRPr="005A1454" w:rsidRDefault="005A1454" w:rsidP="005A1454">
            <w:pPr>
              <w:spacing w:after="0"/>
              <w:ind w:firstLine="360"/>
              <w:jc w:val="both"/>
              <w:rPr>
                <w:rFonts w:ascii="Times New Roman" w:hAnsi="Times New Roman" w:cs="Times New Roman"/>
                <w:b/>
                <w:bCs/>
                <w:sz w:val="24"/>
                <w:szCs w:val="24"/>
              </w:rPr>
            </w:pPr>
          </w:p>
        </w:tc>
        <w:tc>
          <w:tcPr>
            <w:tcW w:w="6095" w:type="dxa"/>
            <w:tcBorders>
              <w:top w:val="nil"/>
              <w:left w:val="nil"/>
              <w:bottom w:val="single" w:sz="4" w:space="0" w:color="000000"/>
              <w:right w:val="single" w:sz="4" w:space="0" w:color="000000"/>
            </w:tcBorders>
            <w:vAlign w:val="center"/>
            <w:hideMark/>
          </w:tcPr>
          <w:p w14:paraId="0ED1EBB3" w14:textId="77777777" w:rsidR="005A1454" w:rsidRPr="005A1454" w:rsidRDefault="005A1454" w:rsidP="005A1454">
            <w:pPr>
              <w:spacing w:after="0"/>
              <w:ind w:firstLine="360"/>
              <w:jc w:val="both"/>
              <w:rPr>
                <w:rFonts w:ascii="Times New Roman" w:hAnsi="Times New Roman" w:cs="Times New Roman"/>
                <w:b/>
                <w:bCs/>
                <w:sz w:val="24"/>
                <w:szCs w:val="24"/>
              </w:rPr>
            </w:pPr>
            <w:r w:rsidRPr="005A1454">
              <w:rPr>
                <w:rFonts w:ascii="Times New Roman" w:hAnsi="Times New Roman" w:cs="Times New Roman"/>
                <w:b/>
                <w:sz w:val="24"/>
                <w:szCs w:val="24"/>
              </w:rPr>
              <w:t>Консумативи – спортна табла</w:t>
            </w:r>
          </w:p>
        </w:tc>
        <w:tc>
          <w:tcPr>
            <w:tcW w:w="1843" w:type="dxa"/>
            <w:gridSpan w:val="2"/>
            <w:tcBorders>
              <w:top w:val="nil"/>
              <w:left w:val="nil"/>
              <w:bottom w:val="single" w:sz="4" w:space="0" w:color="000000"/>
              <w:right w:val="single" w:sz="4" w:space="0" w:color="000000"/>
            </w:tcBorders>
            <w:vAlign w:val="center"/>
            <w:hideMark/>
          </w:tcPr>
          <w:p w14:paraId="264BF7CA" w14:textId="77777777" w:rsidR="005A1454" w:rsidRPr="005A1454" w:rsidRDefault="005A1454" w:rsidP="005A1454">
            <w:pPr>
              <w:spacing w:after="0"/>
              <w:ind w:firstLine="360"/>
              <w:jc w:val="both"/>
              <w:rPr>
                <w:rFonts w:ascii="Times New Roman" w:hAnsi="Times New Roman" w:cs="Times New Roman"/>
                <w:b/>
                <w:bCs/>
                <w:sz w:val="24"/>
                <w:szCs w:val="24"/>
              </w:rPr>
            </w:pPr>
            <w:r w:rsidRPr="005A1454">
              <w:rPr>
                <w:rFonts w:ascii="Times New Roman" w:hAnsi="Times New Roman" w:cs="Times New Roman"/>
                <w:b/>
                <w:sz w:val="24"/>
                <w:szCs w:val="24"/>
              </w:rPr>
              <w:t>149,94 лв.</w:t>
            </w:r>
          </w:p>
        </w:tc>
      </w:tr>
      <w:tr w:rsidR="005A1454" w:rsidRPr="005A1454" w14:paraId="4E4FEE9A" w14:textId="77777777" w:rsidTr="005A1454">
        <w:trPr>
          <w:gridAfter w:val="1"/>
          <w:wAfter w:w="41" w:type="dxa"/>
          <w:trHeight w:val="288"/>
        </w:trPr>
        <w:tc>
          <w:tcPr>
            <w:tcW w:w="2410" w:type="dxa"/>
            <w:tcBorders>
              <w:top w:val="nil"/>
              <w:left w:val="single" w:sz="4" w:space="0" w:color="000000"/>
              <w:bottom w:val="single" w:sz="4" w:space="0" w:color="000000"/>
              <w:right w:val="single" w:sz="4" w:space="0" w:color="000000"/>
            </w:tcBorders>
            <w:vAlign w:val="center"/>
          </w:tcPr>
          <w:p w14:paraId="4B37E97B" w14:textId="77777777" w:rsidR="005A1454" w:rsidRPr="005A1454" w:rsidRDefault="005A1454" w:rsidP="005A1454">
            <w:pPr>
              <w:spacing w:after="0"/>
              <w:ind w:firstLine="360"/>
              <w:jc w:val="both"/>
              <w:rPr>
                <w:rFonts w:ascii="Times New Roman" w:hAnsi="Times New Roman" w:cs="Times New Roman"/>
                <w:b/>
                <w:bCs/>
                <w:sz w:val="24"/>
                <w:szCs w:val="24"/>
              </w:rPr>
            </w:pPr>
          </w:p>
        </w:tc>
        <w:tc>
          <w:tcPr>
            <w:tcW w:w="6095" w:type="dxa"/>
            <w:tcBorders>
              <w:top w:val="nil"/>
              <w:left w:val="nil"/>
              <w:bottom w:val="single" w:sz="4" w:space="0" w:color="000000"/>
              <w:right w:val="single" w:sz="4" w:space="0" w:color="000000"/>
            </w:tcBorders>
            <w:vAlign w:val="center"/>
            <w:hideMark/>
          </w:tcPr>
          <w:p w14:paraId="3B04F098" w14:textId="77777777" w:rsidR="005A1454" w:rsidRPr="005A1454" w:rsidRDefault="005A1454" w:rsidP="005A1454">
            <w:pPr>
              <w:spacing w:after="0"/>
              <w:ind w:firstLine="360"/>
              <w:jc w:val="both"/>
              <w:rPr>
                <w:rFonts w:ascii="Times New Roman" w:hAnsi="Times New Roman" w:cs="Times New Roman"/>
                <w:b/>
                <w:bCs/>
                <w:sz w:val="24"/>
                <w:szCs w:val="24"/>
              </w:rPr>
            </w:pPr>
            <w:r w:rsidRPr="005A1454">
              <w:rPr>
                <w:rFonts w:ascii="Times New Roman" w:hAnsi="Times New Roman" w:cs="Times New Roman"/>
                <w:b/>
                <w:sz w:val="24"/>
                <w:szCs w:val="24"/>
              </w:rPr>
              <w:t>Подаръци за участниците</w:t>
            </w:r>
          </w:p>
        </w:tc>
        <w:tc>
          <w:tcPr>
            <w:tcW w:w="1843" w:type="dxa"/>
            <w:gridSpan w:val="2"/>
            <w:tcBorders>
              <w:top w:val="nil"/>
              <w:left w:val="nil"/>
              <w:bottom w:val="single" w:sz="4" w:space="0" w:color="000000"/>
              <w:right w:val="single" w:sz="4" w:space="0" w:color="000000"/>
            </w:tcBorders>
            <w:vAlign w:val="center"/>
            <w:hideMark/>
          </w:tcPr>
          <w:p w14:paraId="478EDA0D" w14:textId="77777777" w:rsidR="005A1454" w:rsidRPr="005A1454" w:rsidRDefault="005A1454" w:rsidP="005A1454">
            <w:pPr>
              <w:spacing w:after="0"/>
              <w:ind w:firstLine="360"/>
              <w:jc w:val="both"/>
              <w:rPr>
                <w:rFonts w:ascii="Times New Roman" w:hAnsi="Times New Roman" w:cs="Times New Roman"/>
                <w:b/>
                <w:bCs/>
                <w:sz w:val="24"/>
                <w:szCs w:val="24"/>
              </w:rPr>
            </w:pPr>
            <w:r w:rsidRPr="005A1454">
              <w:rPr>
                <w:rFonts w:ascii="Times New Roman" w:hAnsi="Times New Roman" w:cs="Times New Roman"/>
                <w:b/>
                <w:sz w:val="24"/>
                <w:szCs w:val="24"/>
              </w:rPr>
              <w:t>2 006,63 лв.</w:t>
            </w:r>
          </w:p>
        </w:tc>
      </w:tr>
      <w:tr w:rsidR="005A1454" w:rsidRPr="005A1454" w14:paraId="553BE0AA" w14:textId="77777777" w:rsidTr="005A1454">
        <w:trPr>
          <w:gridAfter w:val="1"/>
          <w:wAfter w:w="41" w:type="dxa"/>
          <w:trHeight w:val="288"/>
        </w:trPr>
        <w:tc>
          <w:tcPr>
            <w:tcW w:w="2410" w:type="dxa"/>
            <w:tcBorders>
              <w:top w:val="nil"/>
              <w:left w:val="single" w:sz="4" w:space="0" w:color="000000"/>
              <w:bottom w:val="single" w:sz="4" w:space="0" w:color="000000"/>
              <w:right w:val="single" w:sz="4" w:space="0" w:color="000000"/>
            </w:tcBorders>
            <w:vAlign w:val="center"/>
          </w:tcPr>
          <w:p w14:paraId="6B816787" w14:textId="77777777" w:rsidR="005A1454" w:rsidRPr="005A1454" w:rsidRDefault="005A1454" w:rsidP="005A1454">
            <w:pPr>
              <w:spacing w:after="0"/>
              <w:ind w:firstLine="360"/>
              <w:jc w:val="both"/>
              <w:rPr>
                <w:rFonts w:ascii="Times New Roman" w:hAnsi="Times New Roman" w:cs="Times New Roman"/>
                <w:b/>
                <w:bCs/>
                <w:sz w:val="24"/>
                <w:szCs w:val="24"/>
              </w:rPr>
            </w:pPr>
          </w:p>
        </w:tc>
        <w:tc>
          <w:tcPr>
            <w:tcW w:w="6095" w:type="dxa"/>
            <w:tcBorders>
              <w:top w:val="nil"/>
              <w:left w:val="nil"/>
              <w:bottom w:val="single" w:sz="4" w:space="0" w:color="000000"/>
              <w:right w:val="single" w:sz="4" w:space="0" w:color="000000"/>
            </w:tcBorders>
            <w:vAlign w:val="center"/>
            <w:hideMark/>
          </w:tcPr>
          <w:p w14:paraId="5E6DA139" w14:textId="77777777" w:rsidR="005A1454" w:rsidRPr="005A1454" w:rsidRDefault="005A1454" w:rsidP="005A1454">
            <w:pPr>
              <w:spacing w:after="0"/>
              <w:ind w:firstLine="360"/>
              <w:jc w:val="both"/>
              <w:rPr>
                <w:rFonts w:ascii="Times New Roman" w:hAnsi="Times New Roman" w:cs="Times New Roman"/>
                <w:b/>
                <w:bCs/>
                <w:sz w:val="24"/>
                <w:szCs w:val="24"/>
              </w:rPr>
            </w:pPr>
            <w:r w:rsidRPr="005A1454">
              <w:rPr>
                <w:rFonts w:ascii="Times New Roman" w:hAnsi="Times New Roman" w:cs="Times New Roman"/>
                <w:b/>
                <w:sz w:val="24"/>
                <w:szCs w:val="24"/>
              </w:rPr>
              <w:t>Вода за участниците</w:t>
            </w:r>
          </w:p>
        </w:tc>
        <w:tc>
          <w:tcPr>
            <w:tcW w:w="1843" w:type="dxa"/>
            <w:gridSpan w:val="2"/>
            <w:tcBorders>
              <w:top w:val="nil"/>
              <w:left w:val="nil"/>
              <w:bottom w:val="single" w:sz="4" w:space="0" w:color="000000"/>
              <w:right w:val="single" w:sz="4" w:space="0" w:color="000000"/>
            </w:tcBorders>
            <w:vAlign w:val="center"/>
            <w:hideMark/>
          </w:tcPr>
          <w:p w14:paraId="2ECEF93A" w14:textId="77777777" w:rsidR="005A1454" w:rsidRPr="005A1454" w:rsidRDefault="005A1454" w:rsidP="005A1454">
            <w:pPr>
              <w:spacing w:after="0"/>
              <w:ind w:firstLine="360"/>
              <w:jc w:val="both"/>
              <w:rPr>
                <w:rFonts w:ascii="Times New Roman" w:hAnsi="Times New Roman" w:cs="Times New Roman"/>
                <w:b/>
                <w:bCs/>
                <w:sz w:val="24"/>
                <w:szCs w:val="24"/>
              </w:rPr>
            </w:pPr>
            <w:r w:rsidRPr="005A1454">
              <w:rPr>
                <w:rFonts w:ascii="Times New Roman" w:hAnsi="Times New Roman" w:cs="Times New Roman"/>
                <w:b/>
                <w:sz w:val="24"/>
                <w:szCs w:val="24"/>
              </w:rPr>
              <w:t>75,00 лв.</w:t>
            </w:r>
          </w:p>
        </w:tc>
      </w:tr>
      <w:tr w:rsidR="005A1454" w:rsidRPr="005A1454" w14:paraId="57E82A0C" w14:textId="77777777" w:rsidTr="005A1454">
        <w:trPr>
          <w:gridAfter w:val="1"/>
          <w:wAfter w:w="41" w:type="dxa"/>
          <w:trHeight w:val="288"/>
        </w:trPr>
        <w:tc>
          <w:tcPr>
            <w:tcW w:w="2410" w:type="dxa"/>
            <w:tcBorders>
              <w:top w:val="nil"/>
              <w:left w:val="single" w:sz="4" w:space="0" w:color="000000"/>
              <w:bottom w:val="single" w:sz="4" w:space="0" w:color="000000"/>
              <w:right w:val="single" w:sz="4" w:space="0" w:color="000000"/>
            </w:tcBorders>
            <w:vAlign w:val="center"/>
          </w:tcPr>
          <w:p w14:paraId="7526B53E" w14:textId="77777777" w:rsidR="005A1454" w:rsidRPr="005A1454" w:rsidRDefault="005A1454" w:rsidP="005A1454">
            <w:pPr>
              <w:spacing w:after="0"/>
              <w:ind w:firstLine="360"/>
              <w:jc w:val="both"/>
              <w:rPr>
                <w:rFonts w:ascii="Times New Roman" w:hAnsi="Times New Roman" w:cs="Times New Roman"/>
                <w:b/>
                <w:bCs/>
                <w:sz w:val="24"/>
                <w:szCs w:val="24"/>
              </w:rPr>
            </w:pPr>
          </w:p>
        </w:tc>
        <w:tc>
          <w:tcPr>
            <w:tcW w:w="6095" w:type="dxa"/>
            <w:tcBorders>
              <w:top w:val="nil"/>
              <w:left w:val="nil"/>
              <w:bottom w:val="single" w:sz="4" w:space="0" w:color="000000"/>
              <w:right w:val="single" w:sz="4" w:space="0" w:color="000000"/>
            </w:tcBorders>
            <w:vAlign w:val="center"/>
            <w:hideMark/>
          </w:tcPr>
          <w:p w14:paraId="69040368" w14:textId="77777777" w:rsidR="005A1454" w:rsidRPr="005A1454" w:rsidRDefault="005A1454" w:rsidP="005A1454">
            <w:pPr>
              <w:spacing w:after="0"/>
              <w:ind w:firstLine="360"/>
              <w:jc w:val="both"/>
              <w:rPr>
                <w:rFonts w:ascii="Times New Roman" w:hAnsi="Times New Roman" w:cs="Times New Roman"/>
                <w:b/>
                <w:bCs/>
                <w:sz w:val="24"/>
                <w:szCs w:val="24"/>
              </w:rPr>
            </w:pPr>
            <w:r w:rsidRPr="005A1454">
              <w:rPr>
                <w:rFonts w:ascii="Times New Roman" w:hAnsi="Times New Roman" w:cs="Times New Roman"/>
                <w:b/>
                <w:sz w:val="24"/>
                <w:szCs w:val="24"/>
              </w:rPr>
              <w:t>Медицинско осигуряване</w:t>
            </w:r>
          </w:p>
        </w:tc>
        <w:tc>
          <w:tcPr>
            <w:tcW w:w="1843" w:type="dxa"/>
            <w:gridSpan w:val="2"/>
            <w:tcBorders>
              <w:top w:val="nil"/>
              <w:left w:val="nil"/>
              <w:bottom w:val="single" w:sz="4" w:space="0" w:color="000000"/>
              <w:right w:val="single" w:sz="4" w:space="0" w:color="000000"/>
            </w:tcBorders>
            <w:vAlign w:val="center"/>
            <w:hideMark/>
          </w:tcPr>
          <w:p w14:paraId="5A039E99" w14:textId="77777777" w:rsidR="005A1454" w:rsidRPr="005A1454" w:rsidRDefault="005A1454" w:rsidP="005A1454">
            <w:pPr>
              <w:spacing w:after="0"/>
              <w:ind w:firstLine="360"/>
              <w:jc w:val="both"/>
              <w:rPr>
                <w:rFonts w:ascii="Times New Roman" w:hAnsi="Times New Roman" w:cs="Times New Roman"/>
                <w:b/>
                <w:bCs/>
                <w:sz w:val="24"/>
                <w:szCs w:val="24"/>
              </w:rPr>
            </w:pPr>
            <w:r w:rsidRPr="005A1454">
              <w:rPr>
                <w:rFonts w:ascii="Times New Roman" w:hAnsi="Times New Roman" w:cs="Times New Roman"/>
                <w:b/>
                <w:sz w:val="24"/>
                <w:szCs w:val="24"/>
              </w:rPr>
              <w:t>60,00 лв.</w:t>
            </w:r>
          </w:p>
        </w:tc>
      </w:tr>
      <w:tr w:rsidR="005A1454" w:rsidRPr="005A1454" w14:paraId="286207BB" w14:textId="77777777" w:rsidTr="005A1454">
        <w:trPr>
          <w:gridAfter w:val="1"/>
          <w:wAfter w:w="41" w:type="dxa"/>
          <w:trHeight w:val="288"/>
        </w:trPr>
        <w:tc>
          <w:tcPr>
            <w:tcW w:w="2410" w:type="dxa"/>
            <w:tcBorders>
              <w:top w:val="nil"/>
              <w:left w:val="single" w:sz="4" w:space="0" w:color="000000"/>
              <w:bottom w:val="single" w:sz="4" w:space="0" w:color="000000"/>
              <w:right w:val="single" w:sz="4" w:space="0" w:color="000000"/>
            </w:tcBorders>
            <w:vAlign w:val="center"/>
          </w:tcPr>
          <w:p w14:paraId="00A1FFBB" w14:textId="77777777" w:rsidR="005A1454" w:rsidRPr="005A1454" w:rsidRDefault="005A1454" w:rsidP="005A1454">
            <w:pPr>
              <w:spacing w:after="0"/>
              <w:ind w:firstLine="360"/>
              <w:jc w:val="both"/>
              <w:rPr>
                <w:rFonts w:ascii="Times New Roman" w:hAnsi="Times New Roman" w:cs="Times New Roman"/>
                <w:b/>
                <w:bCs/>
                <w:sz w:val="24"/>
                <w:szCs w:val="24"/>
              </w:rPr>
            </w:pPr>
          </w:p>
        </w:tc>
        <w:tc>
          <w:tcPr>
            <w:tcW w:w="6095" w:type="dxa"/>
            <w:tcBorders>
              <w:top w:val="nil"/>
              <w:left w:val="nil"/>
              <w:bottom w:val="single" w:sz="4" w:space="0" w:color="000000"/>
              <w:right w:val="single" w:sz="4" w:space="0" w:color="000000"/>
            </w:tcBorders>
            <w:vAlign w:val="center"/>
            <w:hideMark/>
          </w:tcPr>
          <w:p w14:paraId="61DC5597" w14:textId="77777777" w:rsidR="005A1454" w:rsidRPr="005A1454" w:rsidRDefault="005A1454" w:rsidP="005A1454">
            <w:pPr>
              <w:spacing w:after="0"/>
              <w:ind w:firstLine="360"/>
              <w:jc w:val="both"/>
              <w:rPr>
                <w:rFonts w:ascii="Times New Roman" w:hAnsi="Times New Roman" w:cs="Times New Roman"/>
                <w:b/>
                <w:bCs/>
                <w:sz w:val="24"/>
                <w:szCs w:val="24"/>
              </w:rPr>
            </w:pPr>
            <w:r w:rsidRPr="005A1454">
              <w:rPr>
                <w:rFonts w:ascii="Times New Roman" w:hAnsi="Times New Roman" w:cs="Times New Roman"/>
                <w:b/>
                <w:sz w:val="24"/>
                <w:szCs w:val="24"/>
              </w:rPr>
              <w:t>Медицинско осигуряване – дарение в натура - линейка</w:t>
            </w:r>
          </w:p>
        </w:tc>
        <w:tc>
          <w:tcPr>
            <w:tcW w:w="1843" w:type="dxa"/>
            <w:gridSpan w:val="2"/>
            <w:tcBorders>
              <w:top w:val="nil"/>
              <w:left w:val="nil"/>
              <w:bottom w:val="single" w:sz="4" w:space="0" w:color="000000"/>
              <w:right w:val="single" w:sz="4" w:space="0" w:color="000000"/>
            </w:tcBorders>
            <w:vAlign w:val="center"/>
            <w:hideMark/>
          </w:tcPr>
          <w:p w14:paraId="5CCC6596" w14:textId="77777777" w:rsidR="005A1454" w:rsidRPr="005A1454" w:rsidRDefault="005A1454" w:rsidP="005A1454">
            <w:pPr>
              <w:spacing w:after="0"/>
              <w:ind w:firstLine="360"/>
              <w:jc w:val="both"/>
              <w:rPr>
                <w:rFonts w:ascii="Times New Roman" w:hAnsi="Times New Roman" w:cs="Times New Roman"/>
                <w:b/>
                <w:bCs/>
                <w:sz w:val="24"/>
                <w:szCs w:val="24"/>
              </w:rPr>
            </w:pPr>
            <w:r w:rsidRPr="005A1454">
              <w:rPr>
                <w:rFonts w:ascii="Times New Roman" w:hAnsi="Times New Roman" w:cs="Times New Roman"/>
                <w:b/>
                <w:sz w:val="24"/>
                <w:szCs w:val="24"/>
              </w:rPr>
              <w:t>170,00 лв.</w:t>
            </w:r>
          </w:p>
        </w:tc>
      </w:tr>
      <w:tr w:rsidR="005A1454" w:rsidRPr="005A1454" w14:paraId="29BAC7E7" w14:textId="77777777" w:rsidTr="005A1454">
        <w:trPr>
          <w:gridAfter w:val="1"/>
          <w:wAfter w:w="41" w:type="dxa"/>
          <w:trHeight w:val="288"/>
        </w:trPr>
        <w:tc>
          <w:tcPr>
            <w:tcW w:w="2410" w:type="dxa"/>
            <w:tcBorders>
              <w:top w:val="nil"/>
              <w:left w:val="single" w:sz="4" w:space="0" w:color="000000"/>
              <w:bottom w:val="single" w:sz="4" w:space="0" w:color="000000"/>
              <w:right w:val="single" w:sz="4" w:space="0" w:color="000000"/>
            </w:tcBorders>
            <w:vAlign w:val="center"/>
          </w:tcPr>
          <w:p w14:paraId="53CF5B69" w14:textId="77777777" w:rsidR="005A1454" w:rsidRPr="005A1454" w:rsidRDefault="005A1454" w:rsidP="005A1454">
            <w:pPr>
              <w:spacing w:after="0"/>
              <w:ind w:firstLine="360"/>
              <w:jc w:val="both"/>
              <w:rPr>
                <w:rFonts w:ascii="Times New Roman" w:hAnsi="Times New Roman" w:cs="Times New Roman"/>
                <w:b/>
                <w:bCs/>
                <w:sz w:val="24"/>
                <w:szCs w:val="24"/>
              </w:rPr>
            </w:pPr>
          </w:p>
        </w:tc>
        <w:tc>
          <w:tcPr>
            <w:tcW w:w="6095" w:type="dxa"/>
            <w:tcBorders>
              <w:top w:val="nil"/>
              <w:left w:val="nil"/>
              <w:bottom w:val="single" w:sz="4" w:space="0" w:color="000000"/>
              <w:right w:val="single" w:sz="4" w:space="0" w:color="000000"/>
            </w:tcBorders>
            <w:vAlign w:val="center"/>
            <w:hideMark/>
          </w:tcPr>
          <w:p w14:paraId="54F2BA1D" w14:textId="77777777" w:rsidR="005A1454" w:rsidRPr="005A1454" w:rsidRDefault="005A1454" w:rsidP="005A1454">
            <w:pPr>
              <w:spacing w:after="0"/>
              <w:ind w:firstLine="360"/>
              <w:jc w:val="both"/>
              <w:rPr>
                <w:rFonts w:ascii="Times New Roman" w:hAnsi="Times New Roman" w:cs="Times New Roman"/>
                <w:b/>
                <w:bCs/>
                <w:sz w:val="24"/>
                <w:szCs w:val="24"/>
              </w:rPr>
            </w:pPr>
            <w:r w:rsidRPr="005A1454">
              <w:rPr>
                <w:rFonts w:ascii="Times New Roman" w:hAnsi="Times New Roman" w:cs="Times New Roman"/>
                <w:b/>
                <w:sz w:val="24"/>
                <w:szCs w:val="24"/>
              </w:rPr>
              <w:t>Организация и съдийско обезпечаване</w:t>
            </w:r>
          </w:p>
        </w:tc>
        <w:tc>
          <w:tcPr>
            <w:tcW w:w="1843" w:type="dxa"/>
            <w:gridSpan w:val="2"/>
            <w:tcBorders>
              <w:top w:val="nil"/>
              <w:left w:val="nil"/>
              <w:bottom w:val="single" w:sz="4" w:space="0" w:color="000000"/>
              <w:right w:val="single" w:sz="4" w:space="0" w:color="000000"/>
            </w:tcBorders>
            <w:vAlign w:val="center"/>
            <w:hideMark/>
          </w:tcPr>
          <w:p w14:paraId="7EDAC4BF" w14:textId="77777777" w:rsidR="005A1454" w:rsidRPr="005A1454" w:rsidRDefault="005A1454" w:rsidP="005A1454">
            <w:pPr>
              <w:spacing w:after="0"/>
              <w:ind w:firstLine="360"/>
              <w:jc w:val="both"/>
              <w:rPr>
                <w:rFonts w:ascii="Times New Roman" w:hAnsi="Times New Roman" w:cs="Times New Roman"/>
                <w:b/>
                <w:bCs/>
                <w:sz w:val="24"/>
                <w:szCs w:val="24"/>
              </w:rPr>
            </w:pPr>
            <w:r w:rsidRPr="005A1454">
              <w:rPr>
                <w:rFonts w:ascii="Times New Roman" w:hAnsi="Times New Roman" w:cs="Times New Roman"/>
                <w:b/>
                <w:sz w:val="24"/>
                <w:szCs w:val="24"/>
              </w:rPr>
              <w:t>1 000,00 лв.</w:t>
            </w:r>
          </w:p>
        </w:tc>
      </w:tr>
      <w:tr w:rsidR="005A1454" w:rsidRPr="005A1454" w14:paraId="3CABA05B" w14:textId="77777777" w:rsidTr="005A1454">
        <w:trPr>
          <w:gridAfter w:val="1"/>
          <w:wAfter w:w="41" w:type="dxa"/>
          <w:trHeight w:val="288"/>
        </w:trPr>
        <w:tc>
          <w:tcPr>
            <w:tcW w:w="2410" w:type="dxa"/>
            <w:tcBorders>
              <w:top w:val="nil"/>
              <w:left w:val="single" w:sz="4" w:space="0" w:color="000000"/>
              <w:bottom w:val="single" w:sz="4" w:space="0" w:color="000000"/>
              <w:right w:val="single" w:sz="4" w:space="0" w:color="000000"/>
            </w:tcBorders>
            <w:vAlign w:val="center"/>
          </w:tcPr>
          <w:p w14:paraId="7D93ADC6" w14:textId="77777777" w:rsidR="005A1454" w:rsidRPr="005A1454" w:rsidRDefault="005A1454" w:rsidP="005A1454">
            <w:pPr>
              <w:spacing w:after="0"/>
              <w:ind w:firstLine="360"/>
              <w:jc w:val="both"/>
              <w:rPr>
                <w:rFonts w:ascii="Times New Roman" w:hAnsi="Times New Roman" w:cs="Times New Roman"/>
                <w:b/>
                <w:bCs/>
                <w:sz w:val="24"/>
                <w:szCs w:val="24"/>
              </w:rPr>
            </w:pPr>
          </w:p>
        </w:tc>
        <w:tc>
          <w:tcPr>
            <w:tcW w:w="6095" w:type="dxa"/>
            <w:tcBorders>
              <w:top w:val="nil"/>
              <w:left w:val="nil"/>
              <w:bottom w:val="single" w:sz="4" w:space="0" w:color="000000"/>
              <w:right w:val="single" w:sz="4" w:space="0" w:color="000000"/>
            </w:tcBorders>
            <w:vAlign w:val="center"/>
            <w:hideMark/>
          </w:tcPr>
          <w:p w14:paraId="257E825D" w14:textId="77777777" w:rsidR="005A1454" w:rsidRPr="005A1454" w:rsidRDefault="005A1454" w:rsidP="005A1454">
            <w:pPr>
              <w:spacing w:after="0"/>
              <w:ind w:firstLine="360"/>
              <w:jc w:val="both"/>
              <w:rPr>
                <w:rFonts w:ascii="Times New Roman" w:hAnsi="Times New Roman" w:cs="Times New Roman"/>
                <w:b/>
                <w:bCs/>
                <w:sz w:val="24"/>
                <w:szCs w:val="24"/>
              </w:rPr>
            </w:pPr>
            <w:r w:rsidRPr="005A1454">
              <w:rPr>
                <w:rFonts w:ascii="Times New Roman" w:hAnsi="Times New Roman" w:cs="Times New Roman"/>
                <w:b/>
                <w:sz w:val="24"/>
                <w:szCs w:val="24"/>
              </w:rPr>
              <w:t>Застраховка</w:t>
            </w:r>
          </w:p>
        </w:tc>
        <w:tc>
          <w:tcPr>
            <w:tcW w:w="1843" w:type="dxa"/>
            <w:gridSpan w:val="2"/>
            <w:tcBorders>
              <w:top w:val="nil"/>
              <w:left w:val="nil"/>
              <w:bottom w:val="single" w:sz="4" w:space="0" w:color="000000"/>
              <w:right w:val="single" w:sz="4" w:space="0" w:color="000000"/>
            </w:tcBorders>
            <w:vAlign w:val="center"/>
            <w:hideMark/>
          </w:tcPr>
          <w:p w14:paraId="015BDFF6" w14:textId="77777777" w:rsidR="005A1454" w:rsidRPr="005A1454" w:rsidRDefault="005A1454" w:rsidP="005A1454">
            <w:pPr>
              <w:spacing w:after="0"/>
              <w:ind w:firstLine="360"/>
              <w:jc w:val="both"/>
              <w:rPr>
                <w:rFonts w:ascii="Times New Roman" w:hAnsi="Times New Roman" w:cs="Times New Roman"/>
                <w:b/>
                <w:bCs/>
                <w:sz w:val="24"/>
                <w:szCs w:val="24"/>
              </w:rPr>
            </w:pPr>
            <w:r w:rsidRPr="005A1454">
              <w:rPr>
                <w:rFonts w:ascii="Times New Roman" w:hAnsi="Times New Roman" w:cs="Times New Roman"/>
                <w:b/>
                <w:sz w:val="24"/>
                <w:szCs w:val="24"/>
              </w:rPr>
              <w:t>211,51 лв.</w:t>
            </w:r>
          </w:p>
        </w:tc>
      </w:tr>
      <w:tr w:rsidR="005A1454" w:rsidRPr="005A1454" w14:paraId="12E5B1F0" w14:textId="77777777" w:rsidTr="005A1454">
        <w:trPr>
          <w:gridAfter w:val="1"/>
          <w:wAfter w:w="41" w:type="dxa"/>
          <w:trHeight w:val="288"/>
        </w:trPr>
        <w:tc>
          <w:tcPr>
            <w:tcW w:w="2410" w:type="dxa"/>
            <w:tcBorders>
              <w:top w:val="nil"/>
              <w:left w:val="single" w:sz="4" w:space="0" w:color="000000"/>
              <w:bottom w:val="single" w:sz="4" w:space="0" w:color="000000"/>
              <w:right w:val="single" w:sz="4" w:space="0" w:color="000000"/>
            </w:tcBorders>
            <w:vAlign w:val="center"/>
          </w:tcPr>
          <w:p w14:paraId="1F33A18C" w14:textId="77777777" w:rsidR="005A1454" w:rsidRPr="005A1454" w:rsidRDefault="005A1454" w:rsidP="005A1454">
            <w:pPr>
              <w:spacing w:after="0"/>
              <w:ind w:firstLine="360"/>
              <w:jc w:val="both"/>
              <w:rPr>
                <w:rFonts w:ascii="Times New Roman" w:hAnsi="Times New Roman" w:cs="Times New Roman"/>
                <w:b/>
                <w:bCs/>
                <w:sz w:val="24"/>
                <w:szCs w:val="24"/>
              </w:rPr>
            </w:pPr>
          </w:p>
        </w:tc>
        <w:tc>
          <w:tcPr>
            <w:tcW w:w="6095" w:type="dxa"/>
            <w:tcBorders>
              <w:top w:val="nil"/>
              <w:left w:val="nil"/>
              <w:bottom w:val="single" w:sz="4" w:space="0" w:color="000000"/>
              <w:right w:val="single" w:sz="4" w:space="0" w:color="000000"/>
            </w:tcBorders>
            <w:vAlign w:val="center"/>
            <w:hideMark/>
          </w:tcPr>
          <w:p w14:paraId="1AC938AD" w14:textId="77777777" w:rsidR="005A1454" w:rsidRPr="005A1454" w:rsidRDefault="005A1454" w:rsidP="005A1454">
            <w:pPr>
              <w:spacing w:after="0"/>
              <w:ind w:firstLine="360"/>
              <w:jc w:val="both"/>
              <w:rPr>
                <w:rFonts w:ascii="Times New Roman" w:hAnsi="Times New Roman" w:cs="Times New Roman"/>
                <w:b/>
                <w:bCs/>
                <w:sz w:val="24"/>
                <w:szCs w:val="24"/>
              </w:rPr>
            </w:pPr>
            <w:r w:rsidRPr="005A1454">
              <w:rPr>
                <w:rFonts w:ascii="Times New Roman" w:hAnsi="Times New Roman" w:cs="Times New Roman"/>
                <w:b/>
                <w:sz w:val="24"/>
                <w:szCs w:val="24"/>
              </w:rPr>
              <w:t>Транспортна услуга – дарение в натура</w:t>
            </w:r>
          </w:p>
        </w:tc>
        <w:tc>
          <w:tcPr>
            <w:tcW w:w="1843" w:type="dxa"/>
            <w:gridSpan w:val="2"/>
            <w:tcBorders>
              <w:top w:val="nil"/>
              <w:left w:val="nil"/>
              <w:bottom w:val="single" w:sz="4" w:space="0" w:color="000000"/>
              <w:right w:val="single" w:sz="4" w:space="0" w:color="000000"/>
            </w:tcBorders>
            <w:vAlign w:val="center"/>
            <w:hideMark/>
          </w:tcPr>
          <w:p w14:paraId="348FFCE5" w14:textId="77777777" w:rsidR="005A1454" w:rsidRPr="005A1454" w:rsidRDefault="005A1454" w:rsidP="005A1454">
            <w:pPr>
              <w:spacing w:after="0"/>
              <w:ind w:firstLine="360"/>
              <w:jc w:val="both"/>
              <w:rPr>
                <w:rFonts w:ascii="Times New Roman" w:hAnsi="Times New Roman" w:cs="Times New Roman"/>
                <w:b/>
                <w:bCs/>
                <w:sz w:val="24"/>
                <w:szCs w:val="24"/>
              </w:rPr>
            </w:pPr>
            <w:r w:rsidRPr="005A1454">
              <w:rPr>
                <w:rFonts w:ascii="Times New Roman" w:hAnsi="Times New Roman" w:cs="Times New Roman"/>
                <w:b/>
                <w:sz w:val="24"/>
                <w:szCs w:val="24"/>
              </w:rPr>
              <w:t>450,00 лв.</w:t>
            </w:r>
          </w:p>
        </w:tc>
      </w:tr>
      <w:tr w:rsidR="005A1454" w:rsidRPr="005A1454" w14:paraId="5CC9BF23" w14:textId="77777777" w:rsidTr="005A1454">
        <w:trPr>
          <w:gridAfter w:val="1"/>
          <w:wAfter w:w="41" w:type="dxa"/>
          <w:trHeight w:val="288"/>
        </w:trPr>
        <w:tc>
          <w:tcPr>
            <w:tcW w:w="2410" w:type="dxa"/>
            <w:tcBorders>
              <w:top w:val="nil"/>
              <w:left w:val="single" w:sz="4" w:space="0" w:color="000000"/>
              <w:bottom w:val="single" w:sz="4" w:space="0" w:color="000000"/>
              <w:right w:val="single" w:sz="4" w:space="0" w:color="000000"/>
            </w:tcBorders>
            <w:vAlign w:val="center"/>
          </w:tcPr>
          <w:p w14:paraId="10E80860" w14:textId="77777777" w:rsidR="005A1454" w:rsidRPr="005A1454" w:rsidRDefault="005A1454" w:rsidP="005A1454">
            <w:pPr>
              <w:spacing w:after="0"/>
              <w:ind w:firstLine="360"/>
              <w:jc w:val="both"/>
              <w:rPr>
                <w:rFonts w:ascii="Times New Roman" w:hAnsi="Times New Roman" w:cs="Times New Roman"/>
                <w:b/>
                <w:bCs/>
                <w:sz w:val="24"/>
                <w:szCs w:val="24"/>
              </w:rPr>
            </w:pPr>
          </w:p>
        </w:tc>
        <w:tc>
          <w:tcPr>
            <w:tcW w:w="6095" w:type="dxa"/>
            <w:tcBorders>
              <w:top w:val="nil"/>
              <w:left w:val="nil"/>
              <w:bottom w:val="single" w:sz="4" w:space="0" w:color="000000"/>
              <w:right w:val="single" w:sz="4" w:space="0" w:color="000000"/>
            </w:tcBorders>
            <w:vAlign w:val="center"/>
            <w:hideMark/>
          </w:tcPr>
          <w:p w14:paraId="30960997" w14:textId="77777777" w:rsidR="005A1454" w:rsidRPr="005A1454" w:rsidRDefault="005A1454" w:rsidP="005A1454">
            <w:pPr>
              <w:spacing w:after="0"/>
              <w:ind w:firstLine="360"/>
              <w:jc w:val="both"/>
              <w:rPr>
                <w:rFonts w:ascii="Times New Roman" w:hAnsi="Times New Roman" w:cs="Times New Roman"/>
                <w:b/>
                <w:bCs/>
                <w:sz w:val="24"/>
                <w:szCs w:val="24"/>
              </w:rPr>
            </w:pPr>
            <w:r w:rsidRPr="005A1454">
              <w:rPr>
                <w:rFonts w:ascii="Times New Roman" w:hAnsi="Times New Roman" w:cs="Times New Roman"/>
                <w:b/>
                <w:sz w:val="24"/>
                <w:szCs w:val="24"/>
              </w:rPr>
              <w:t>Наградни ваучери за участниците</w:t>
            </w:r>
          </w:p>
        </w:tc>
        <w:tc>
          <w:tcPr>
            <w:tcW w:w="1843" w:type="dxa"/>
            <w:gridSpan w:val="2"/>
            <w:tcBorders>
              <w:top w:val="nil"/>
              <w:left w:val="nil"/>
              <w:bottom w:val="single" w:sz="4" w:space="0" w:color="000000"/>
              <w:right w:val="single" w:sz="4" w:space="0" w:color="000000"/>
            </w:tcBorders>
            <w:vAlign w:val="center"/>
            <w:hideMark/>
          </w:tcPr>
          <w:p w14:paraId="06FAC0F9" w14:textId="77777777" w:rsidR="005A1454" w:rsidRPr="005A1454" w:rsidRDefault="005A1454" w:rsidP="005A1454">
            <w:pPr>
              <w:spacing w:after="0"/>
              <w:ind w:firstLine="360"/>
              <w:jc w:val="both"/>
              <w:rPr>
                <w:rFonts w:ascii="Times New Roman" w:hAnsi="Times New Roman" w:cs="Times New Roman"/>
                <w:b/>
                <w:bCs/>
                <w:sz w:val="24"/>
                <w:szCs w:val="24"/>
              </w:rPr>
            </w:pPr>
            <w:r w:rsidRPr="005A1454">
              <w:rPr>
                <w:rFonts w:ascii="Times New Roman" w:hAnsi="Times New Roman" w:cs="Times New Roman"/>
                <w:b/>
                <w:sz w:val="24"/>
                <w:szCs w:val="24"/>
              </w:rPr>
              <w:t>7 560,00 лв.</w:t>
            </w:r>
          </w:p>
        </w:tc>
      </w:tr>
      <w:tr w:rsidR="005A1454" w:rsidRPr="005A1454" w14:paraId="440C9634" w14:textId="77777777" w:rsidTr="005A1454">
        <w:trPr>
          <w:gridAfter w:val="1"/>
          <w:wAfter w:w="41" w:type="dxa"/>
          <w:trHeight w:val="288"/>
        </w:trPr>
        <w:tc>
          <w:tcPr>
            <w:tcW w:w="2410" w:type="dxa"/>
            <w:tcBorders>
              <w:top w:val="nil"/>
              <w:left w:val="single" w:sz="4" w:space="0" w:color="000000"/>
              <w:bottom w:val="single" w:sz="4" w:space="0" w:color="000000"/>
              <w:right w:val="single" w:sz="4" w:space="0" w:color="000000"/>
            </w:tcBorders>
            <w:vAlign w:val="center"/>
          </w:tcPr>
          <w:p w14:paraId="42B681C6" w14:textId="77777777" w:rsidR="005A1454" w:rsidRPr="005A1454" w:rsidRDefault="005A1454" w:rsidP="005A1454">
            <w:pPr>
              <w:spacing w:after="0"/>
              <w:ind w:firstLine="360"/>
              <w:jc w:val="both"/>
              <w:rPr>
                <w:rFonts w:ascii="Times New Roman" w:hAnsi="Times New Roman" w:cs="Times New Roman"/>
                <w:b/>
                <w:bCs/>
                <w:sz w:val="24"/>
                <w:szCs w:val="24"/>
              </w:rPr>
            </w:pPr>
          </w:p>
        </w:tc>
        <w:tc>
          <w:tcPr>
            <w:tcW w:w="6095" w:type="dxa"/>
            <w:tcBorders>
              <w:top w:val="nil"/>
              <w:left w:val="nil"/>
              <w:bottom w:val="single" w:sz="4" w:space="0" w:color="000000"/>
              <w:right w:val="single" w:sz="4" w:space="0" w:color="000000"/>
            </w:tcBorders>
            <w:vAlign w:val="center"/>
            <w:hideMark/>
          </w:tcPr>
          <w:p w14:paraId="6E9D5D85" w14:textId="77777777" w:rsidR="005A1454" w:rsidRPr="005A1454" w:rsidRDefault="005A1454" w:rsidP="005A1454">
            <w:pPr>
              <w:spacing w:after="0"/>
              <w:ind w:firstLine="360"/>
              <w:jc w:val="both"/>
              <w:rPr>
                <w:rFonts w:ascii="Times New Roman" w:hAnsi="Times New Roman" w:cs="Times New Roman"/>
                <w:b/>
                <w:bCs/>
                <w:sz w:val="24"/>
                <w:szCs w:val="24"/>
              </w:rPr>
            </w:pPr>
            <w:r w:rsidRPr="005A1454">
              <w:rPr>
                <w:rFonts w:ascii="Times New Roman" w:hAnsi="Times New Roman" w:cs="Times New Roman"/>
                <w:b/>
                <w:sz w:val="24"/>
                <w:szCs w:val="24"/>
              </w:rPr>
              <w:t>Озвучаване</w:t>
            </w:r>
          </w:p>
        </w:tc>
        <w:tc>
          <w:tcPr>
            <w:tcW w:w="1843" w:type="dxa"/>
            <w:gridSpan w:val="2"/>
            <w:tcBorders>
              <w:top w:val="nil"/>
              <w:left w:val="nil"/>
              <w:bottom w:val="single" w:sz="4" w:space="0" w:color="000000"/>
              <w:right w:val="single" w:sz="4" w:space="0" w:color="000000"/>
            </w:tcBorders>
            <w:vAlign w:val="center"/>
            <w:hideMark/>
          </w:tcPr>
          <w:p w14:paraId="2619BA4B" w14:textId="77777777" w:rsidR="005A1454" w:rsidRPr="005A1454" w:rsidRDefault="005A1454" w:rsidP="005A1454">
            <w:pPr>
              <w:spacing w:after="0"/>
              <w:ind w:firstLine="360"/>
              <w:jc w:val="both"/>
              <w:rPr>
                <w:rFonts w:ascii="Times New Roman" w:hAnsi="Times New Roman" w:cs="Times New Roman"/>
                <w:b/>
                <w:bCs/>
                <w:sz w:val="24"/>
                <w:szCs w:val="24"/>
              </w:rPr>
            </w:pPr>
            <w:r w:rsidRPr="005A1454">
              <w:rPr>
                <w:rFonts w:ascii="Times New Roman" w:hAnsi="Times New Roman" w:cs="Times New Roman"/>
                <w:b/>
                <w:sz w:val="24"/>
                <w:szCs w:val="24"/>
              </w:rPr>
              <w:t>500,00 лв.</w:t>
            </w:r>
          </w:p>
        </w:tc>
      </w:tr>
      <w:tr w:rsidR="005A1454" w:rsidRPr="005A1454" w14:paraId="7E1E32AB" w14:textId="77777777" w:rsidTr="005A1454">
        <w:trPr>
          <w:gridAfter w:val="1"/>
          <w:wAfter w:w="41" w:type="dxa"/>
          <w:trHeight w:val="311"/>
        </w:trPr>
        <w:tc>
          <w:tcPr>
            <w:tcW w:w="2410" w:type="dxa"/>
            <w:tcBorders>
              <w:top w:val="nil"/>
              <w:left w:val="single" w:sz="4" w:space="0" w:color="000000"/>
              <w:bottom w:val="single" w:sz="4" w:space="0" w:color="000000"/>
              <w:right w:val="single" w:sz="4" w:space="0" w:color="000000"/>
            </w:tcBorders>
            <w:vAlign w:val="center"/>
            <w:hideMark/>
          </w:tcPr>
          <w:p w14:paraId="31EB2341" w14:textId="77777777" w:rsidR="005A1454" w:rsidRPr="005A1454" w:rsidRDefault="005A1454" w:rsidP="005A1454">
            <w:pPr>
              <w:spacing w:after="0"/>
              <w:ind w:firstLine="360"/>
              <w:jc w:val="both"/>
              <w:rPr>
                <w:rFonts w:ascii="Times New Roman" w:hAnsi="Times New Roman" w:cs="Times New Roman"/>
                <w:b/>
                <w:bCs/>
                <w:sz w:val="24"/>
                <w:szCs w:val="24"/>
              </w:rPr>
            </w:pPr>
            <w:r w:rsidRPr="005A1454">
              <w:rPr>
                <w:rFonts w:ascii="Times New Roman" w:hAnsi="Times New Roman" w:cs="Times New Roman"/>
                <w:b/>
                <w:bCs/>
                <w:sz w:val="24"/>
                <w:szCs w:val="24"/>
              </w:rPr>
              <w:t> </w:t>
            </w:r>
          </w:p>
        </w:tc>
        <w:tc>
          <w:tcPr>
            <w:tcW w:w="6095" w:type="dxa"/>
            <w:tcBorders>
              <w:top w:val="nil"/>
              <w:left w:val="nil"/>
              <w:bottom w:val="single" w:sz="4" w:space="0" w:color="000000"/>
              <w:right w:val="single" w:sz="4" w:space="0" w:color="000000"/>
            </w:tcBorders>
            <w:shd w:val="clear" w:color="auto" w:fill="FDE9D9" w:themeFill="accent6" w:themeFillTint="33"/>
            <w:vAlign w:val="center"/>
            <w:hideMark/>
          </w:tcPr>
          <w:p w14:paraId="24B450B4" w14:textId="77777777" w:rsidR="005A1454" w:rsidRPr="005A1454" w:rsidRDefault="005A1454" w:rsidP="005A1454">
            <w:pPr>
              <w:spacing w:after="0"/>
              <w:ind w:firstLine="360"/>
              <w:jc w:val="both"/>
              <w:rPr>
                <w:rFonts w:ascii="Times New Roman" w:hAnsi="Times New Roman" w:cs="Times New Roman"/>
                <w:b/>
                <w:bCs/>
                <w:iCs/>
                <w:sz w:val="24"/>
                <w:szCs w:val="24"/>
              </w:rPr>
            </w:pPr>
            <w:r w:rsidRPr="005A1454">
              <w:rPr>
                <w:rFonts w:ascii="Times New Roman" w:hAnsi="Times New Roman" w:cs="Times New Roman"/>
                <w:b/>
                <w:bCs/>
                <w:iCs/>
                <w:sz w:val="24"/>
                <w:szCs w:val="24"/>
              </w:rPr>
              <w:t>Проект Фото изложба "</w:t>
            </w:r>
            <w:proofErr w:type="spellStart"/>
            <w:r w:rsidRPr="005A1454">
              <w:rPr>
                <w:rFonts w:ascii="Times New Roman" w:hAnsi="Times New Roman" w:cs="Times New Roman"/>
                <w:b/>
                <w:bCs/>
                <w:iCs/>
                <w:sz w:val="24"/>
                <w:szCs w:val="24"/>
              </w:rPr>
              <w:t>Велоекспедиция</w:t>
            </w:r>
            <w:proofErr w:type="spellEnd"/>
            <w:r w:rsidRPr="005A1454">
              <w:rPr>
                <w:rFonts w:ascii="Times New Roman" w:hAnsi="Times New Roman" w:cs="Times New Roman"/>
                <w:b/>
                <w:bCs/>
                <w:iCs/>
                <w:sz w:val="24"/>
                <w:szCs w:val="24"/>
              </w:rPr>
              <w:t xml:space="preserve"> Виена – Русе" </w:t>
            </w:r>
            <w:r w:rsidRPr="005A1454">
              <w:rPr>
                <w:rFonts w:ascii="Times New Roman" w:hAnsi="Times New Roman" w:cs="Times New Roman"/>
                <w:b/>
                <w:sz w:val="24"/>
                <w:szCs w:val="24"/>
              </w:rPr>
              <w:t xml:space="preserve">- </w:t>
            </w:r>
            <w:r w:rsidRPr="005A1454">
              <w:rPr>
                <w:rFonts w:ascii="Times New Roman" w:hAnsi="Times New Roman" w:cs="Times New Roman"/>
                <w:b/>
                <w:bCs/>
                <w:iCs/>
                <w:sz w:val="24"/>
                <w:szCs w:val="24"/>
              </w:rPr>
              <w:t>по договор за грант</w:t>
            </w:r>
          </w:p>
        </w:tc>
        <w:tc>
          <w:tcPr>
            <w:tcW w:w="1843" w:type="dxa"/>
            <w:gridSpan w:val="2"/>
            <w:tcBorders>
              <w:top w:val="nil"/>
              <w:left w:val="nil"/>
              <w:bottom w:val="single" w:sz="4" w:space="0" w:color="000000"/>
              <w:right w:val="single" w:sz="4" w:space="0" w:color="000000"/>
            </w:tcBorders>
            <w:shd w:val="clear" w:color="auto" w:fill="FDE9D9" w:themeFill="accent6" w:themeFillTint="33"/>
            <w:vAlign w:val="center"/>
            <w:hideMark/>
          </w:tcPr>
          <w:p w14:paraId="3488C5EF" w14:textId="77777777" w:rsidR="005A1454" w:rsidRPr="005A1454" w:rsidRDefault="005A1454" w:rsidP="005A1454">
            <w:pPr>
              <w:spacing w:after="0"/>
              <w:ind w:firstLine="360"/>
              <w:jc w:val="both"/>
              <w:rPr>
                <w:rFonts w:ascii="Times New Roman" w:hAnsi="Times New Roman" w:cs="Times New Roman"/>
                <w:b/>
                <w:bCs/>
                <w:sz w:val="24"/>
                <w:szCs w:val="24"/>
              </w:rPr>
            </w:pPr>
            <w:r w:rsidRPr="005A1454">
              <w:rPr>
                <w:rFonts w:ascii="Times New Roman" w:hAnsi="Times New Roman" w:cs="Times New Roman"/>
                <w:b/>
                <w:bCs/>
                <w:sz w:val="24"/>
                <w:szCs w:val="24"/>
              </w:rPr>
              <w:t>1 350,00 лв.</w:t>
            </w:r>
          </w:p>
        </w:tc>
      </w:tr>
      <w:tr w:rsidR="005A1454" w:rsidRPr="005A1454" w14:paraId="3C6C49FD" w14:textId="77777777" w:rsidTr="005A1454">
        <w:trPr>
          <w:gridAfter w:val="1"/>
          <w:wAfter w:w="41" w:type="dxa"/>
          <w:trHeight w:val="576"/>
        </w:trPr>
        <w:tc>
          <w:tcPr>
            <w:tcW w:w="2410" w:type="dxa"/>
            <w:tcBorders>
              <w:top w:val="nil"/>
              <w:left w:val="single" w:sz="4" w:space="0" w:color="000000"/>
              <w:bottom w:val="single" w:sz="4" w:space="0" w:color="000000"/>
              <w:right w:val="single" w:sz="4" w:space="0" w:color="000000"/>
            </w:tcBorders>
            <w:vAlign w:val="center"/>
          </w:tcPr>
          <w:p w14:paraId="678AC9F2" w14:textId="77777777" w:rsidR="005A1454" w:rsidRPr="005A1454" w:rsidRDefault="005A1454" w:rsidP="005A1454">
            <w:pPr>
              <w:spacing w:after="0"/>
              <w:ind w:firstLine="360"/>
              <w:jc w:val="both"/>
              <w:rPr>
                <w:rFonts w:ascii="Times New Roman" w:hAnsi="Times New Roman" w:cs="Times New Roman"/>
                <w:b/>
                <w:bCs/>
                <w:sz w:val="24"/>
                <w:szCs w:val="24"/>
              </w:rPr>
            </w:pPr>
          </w:p>
        </w:tc>
        <w:tc>
          <w:tcPr>
            <w:tcW w:w="6095" w:type="dxa"/>
            <w:tcBorders>
              <w:top w:val="nil"/>
              <w:left w:val="nil"/>
              <w:bottom w:val="single" w:sz="4" w:space="0" w:color="000000"/>
              <w:right w:val="single" w:sz="4" w:space="0" w:color="000000"/>
            </w:tcBorders>
            <w:shd w:val="clear" w:color="auto" w:fill="FDE9D9" w:themeFill="accent6" w:themeFillTint="33"/>
            <w:vAlign w:val="center"/>
            <w:hideMark/>
          </w:tcPr>
          <w:p w14:paraId="5272449F" w14:textId="77777777" w:rsidR="005A1454" w:rsidRPr="005A1454" w:rsidRDefault="005A1454" w:rsidP="005A1454">
            <w:pPr>
              <w:spacing w:after="0"/>
              <w:ind w:firstLine="360"/>
              <w:jc w:val="both"/>
              <w:rPr>
                <w:rFonts w:ascii="Times New Roman" w:hAnsi="Times New Roman" w:cs="Times New Roman"/>
                <w:b/>
                <w:bCs/>
                <w:iCs/>
                <w:sz w:val="24"/>
                <w:szCs w:val="24"/>
              </w:rPr>
            </w:pPr>
            <w:r w:rsidRPr="005A1454">
              <w:rPr>
                <w:rFonts w:ascii="Times New Roman" w:hAnsi="Times New Roman" w:cs="Times New Roman"/>
                <w:b/>
                <w:bCs/>
                <w:iCs/>
                <w:sz w:val="24"/>
                <w:szCs w:val="24"/>
              </w:rPr>
              <w:t>Проект Виртуален гид на културното и туристическо наследство на Община Русе – по договор за грант</w:t>
            </w:r>
          </w:p>
        </w:tc>
        <w:tc>
          <w:tcPr>
            <w:tcW w:w="1843" w:type="dxa"/>
            <w:gridSpan w:val="2"/>
            <w:tcBorders>
              <w:top w:val="nil"/>
              <w:left w:val="nil"/>
              <w:bottom w:val="single" w:sz="4" w:space="0" w:color="000000"/>
              <w:right w:val="single" w:sz="4" w:space="0" w:color="000000"/>
            </w:tcBorders>
            <w:shd w:val="clear" w:color="auto" w:fill="FDE9D9" w:themeFill="accent6" w:themeFillTint="33"/>
            <w:vAlign w:val="center"/>
            <w:hideMark/>
          </w:tcPr>
          <w:p w14:paraId="04BF5D55" w14:textId="77777777" w:rsidR="005A1454" w:rsidRPr="005A1454" w:rsidRDefault="005A1454" w:rsidP="005A1454">
            <w:pPr>
              <w:spacing w:after="0"/>
              <w:ind w:firstLine="360"/>
              <w:jc w:val="both"/>
              <w:rPr>
                <w:rFonts w:ascii="Times New Roman" w:hAnsi="Times New Roman" w:cs="Times New Roman"/>
                <w:b/>
                <w:bCs/>
                <w:sz w:val="24"/>
                <w:szCs w:val="24"/>
              </w:rPr>
            </w:pPr>
            <w:r w:rsidRPr="005A1454">
              <w:rPr>
                <w:rFonts w:ascii="Times New Roman" w:hAnsi="Times New Roman" w:cs="Times New Roman"/>
                <w:b/>
                <w:bCs/>
                <w:sz w:val="24"/>
                <w:szCs w:val="24"/>
              </w:rPr>
              <w:t>8 700,00 лв.</w:t>
            </w:r>
          </w:p>
        </w:tc>
      </w:tr>
      <w:tr w:rsidR="005A1454" w:rsidRPr="005A1454" w14:paraId="201D82E9" w14:textId="77777777" w:rsidTr="005A1454">
        <w:trPr>
          <w:gridAfter w:val="1"/>
          <w:wAfter w:w="41" w:type="dxa"/>
          <w:trHeight w:val="270"/>
        </w:trPr>
        <w:tc>
          <w:tcPr>
            <w:tcW w:w="2410" w:type="dxa"/>
            <w:tcBorders>
              <w:top w:val="nil"/>
              <w:left w:val="single" w:sz="4" w:space="0" w:color="000000"/>
              <w:bottom w:val="single" w:sz="4" w:space="0" w:color="000000"/>
              <w:right w:val="single" w:sz="4" w:space="0" w:color="000000"/>
            </w:tcBorders>
            <w:vAlign w:val="center"/>
          </w:tcPr>
          <w:p w14:paraId="215F4D06" w14:textId="77777777" w:rsidR="005A1454" w:rsidRPr="005A1454" w:rsidRDefault="005A1454" w:rsidP="005A1454">
            <w:pPr>
              <w:spacing w:after="0"/>
              <w:ind w:firstLine="360"/>
              <w:jc w:val="both"/>
              <w:rPr>
                <w:rFonts w:ascii="Times New Roman" w:hAnsi="Times New Roman" w:cs="Times New Roman"/>
                <w:b/>
                <w:bCs/>
                <w:sz w:val="24"/>
                <w:szCs w:val="24"/>
              </w:rPr>
            </w:pPr>
          </w:p>
        </w:tc>
        <w:tc>
          <w:tcPr>
            <w:tcW w:w="6095" w:type="dxa"/>
            <w:tcBorders>
              <w:top w:val="nil"/>
              <w:left w:val="nil"/>
              <w:bottom w:val="single" w:sz="4" w:space="0" w:color="000000"/>
              <w:right w:val="single" w:sz="4" w:space="0" w:color="000000"/>
            </w:tcBorders>
            <w:shd w:val="clear" w:color="auto" w:fill="FDE9D9" w:themeFill="accent6" w:themeFillTint="33"/>
            <w:vAlign w:val="center"/>
            <w:hideMark/>
          </w:tcPr>
          <w:p w14:paraId="601A980C" w14:textId="77777777" w:rsidR="005A1454" w:rsidRPr="005A1454" w:rsidRDefault="005A1454" w:rsidP="005A1454">
            <w:pPr>
              <w:spacing w:after="0"/>
              <w:ind w:firstLine="360"/>
              <w:jc w:val="both"/>
              <w:rPr>
                <w:rFonts w:ascii="Times New Roman" w:hAnsi="Times New Roman" w:cs="Times New Roman"/>
                <w:b/>
                <w:bCs/>
                <w:iCs/>
                <w:sz w:val="24"/>
                <w:szCs w:val="24"/>
              </w:rPr>
            </w:pPr>
            <w:r w:rsidRPr="005A1454">
              <w:rPr>
                <w:rFonts w:ascii="Times New Roman" w:hAnsi="Times New Roman" w:cs="Times New Roman"/>
                <w:b/>
                <w:bCs/>
                <w:iCs/>
                <w:sz w:val="24"/>
                <w:szCs w:val="24"/>
              </w:rPr>
              <w:t>Проект Летни игри и занимания в НЧ "Максим Горки" – по договор за грант</w:t>
            </w:r>
          </w:p>
        </w:tc>
        <w:tc>
          <w:tcPr>
            <w:tcW w:w="1843" w:type="dxa"/>
            <w:gridSpan w:val="2"/>
            <w:tcBorders>
              <w:top w:val="nil"/>
              <w:left w:val="nil"/>
              <w:bottom w:val="single" w:sz="4" w:space="0" w:color="000000"/>
              <w:right w:val="single" w:sz="4" w:space="0" w:color="000000"/>
            </w:tcBorders>
            <w:shd w:val="clear" w:color="auto" w:fill="FDE9D9" w:themeFill="accent6" w:themeFillTint="33"/>
            <w:vAlign w:val="center"/>
            <w:hideMark/>
          </w:tcPr>
          <w:p w14:paraId="7747FF63" w14:textId="77777777" w:rsidR="005A1454" w:rsidRPr="005A1454" w:rsidRDefault="005A1454" w:rsidP="005A1454">
            <w:pPr>
              <w:spacing w:after="0"/>
              <w:ind w:firstLine="360"/>
              <w:jc w:val="both"/>
              <w:rPr>
                <w:rFonts w:ascii="Times New Roman" w:hAnsi="Times New Roman" w:cs="Times New Roman"/>
                <w:b/>
                <w:bCs/>
                <w:sz w:val="24"/>
                <w:szCs w:val="24"/>
              </w:rPr>
            </w:pPr>
            <w:r w:rsidRPr="005A1454">
              <w:rPr>
                <w:rFonts w:ascii="Times New Roman" w:hAnsi="Times New Roman" w:cs="Times New Roman"/>
                <w:b/>
                <w:bCs/>
                <w:sz w:val="24"/>
                <w:szCs w:val="24"/>
              </w:rPr>
              <w:t>1 128,00 лв.</w:t>
            </w:r>
          </w:p>
        </w:tc>
      </w:tr>
      <w:tr w:rsidR="005A1454" w:rsidRPr="005A1454" w14:paraId="57FE35F9" w14:textId="77777777" w:rsidTr="005A1454">
        <w:trPr>
          <w:gridAfter w:val="1"/>
          <w:wAfter w:w="41" w:type="dxa"/>
          <w:trHeight w:val="270"/>
        </w:trPr>
        <w:tc>
          <w:tcPr>
            <w:tcW w:w="2410" w:type="dxa"/>
            <w:tcBorders>
              <w:top w:val="nil"/>
              <w:left w:val="single" w:sz="4" w:space="0" w:color="000000"/>
              <w:bottom w:val="single" w:sz="4" w:space="0" w:color="000000"/>
              <w:right w:val="single" w:sz="4" w:space="0" w:color="000000"/>
            </w:tcBorders>
            <w:vAlign w:val="center"/>
          </w:tcPr>
          <w:p w14:paraId="2733E78F" w14:textId="77777777" w:rsidR="005A1454" w:rsidRPr="005A1454" w:rsidRDefault="005A1454" w:rsidP="005A1454">
            <w:pPr>
              <w:spacing w:after="0"/>
              <w:ind w:firstLine="360"/>
              <w:jc w:val="both"/>
              <w:rPr>
                <w:rFonts w:ascii="Times New Roman" w:hAnsi="Times New Roman" w:cs="Times New Roman"/>
                <w:b/>
                <w:bCs/>
                <w:sz w:val="24"/>
                <w:szCs w:val="24"/>
              </w:rPr>
            </w:pPr>
          </w:p>
        </w:tc>
        <w:tc>
          <w:tcPr>
            <w:tcW w:w="6095" w:type="dxa"/>
            <w:tcBorders>
              <w:top w:val="nil"/>
              <w:left w:val="nil"/>
              <w:bottom w:val="single" w:sz="4" w:space="0" w:color="000000"/>
              <w:right w:val="single" w:sz="4" w:space="0" w:color="000000"/>
            </w:tcBorders>
            <w:shd w:val="clear" w:color="auto" w:fill="FDE9D9" w:themeFill="accent6" w:themeFillTint="33"/>
            <w:vAlign w:val="center"/>
            <w:hideMark/>
          </w:tcPr>
          <w:p w14:paraId="0D47144C" w14:textId="77777777" w:rsidR="005A1454" w:rsidRPr="005A1454" w:rsidRDefault="005A1454" w:rsidP="005A1454">
            <w:pPr>
              <w:spacing w:after="0"/>
              <w:ind w:firstLine="360"/>
              <w:jc w:val="both"/>
              <w:rPr>
                <w:rFonts w:ascii="Times New Roman" w:hAnsi="Times New Roman" w:cs="Times New Roman"/>
                <w:b/>
                <w:bCs/>
                <w:iCs/>
                <w:sz w:val="24"/>
                <w:szCs w:val="24"/>
              </w:rPr>
            </w:pPr>
            <w:r w:rsidRPr="005A1454">
              <w:rPr>
                <w:rFonts w:ascii="Times New Roman" w:hAnsi="Times New Roman" w:cs="Times New Roman"/>
                <w:b/>
                <w:bCs/>
                <w:iCs/>
                <w:sz w:val="24"/>
                <w:szCs w:val="24"/>
              </w:rPr>
              <w:t>Проект Кой е по- по- най-? – по договор за грант</w:t>
            </w:r>
          </w:p>
        </w:tc>
        <w:tc>
          <w:tcPr>
            <w:tcW w:w="1843" w:type="dxa"/>
            <w:gridSpan w:val="2"/>
            <w:tcBorders>
              <w:top w:val="nil"/>
              <w:left w:val="nil"/>
              <w:bottom w:val="single" w:sz="4" w:space="0" w:color="000000"/>
              <w:right w:val="single" w:sz="4" w:space="0" w:color="000000"/>
            </w:tcBorders>
            <w:shd w:val="clear" w:color="auto" w:fill="FDE9D9" w:themeFill="accent6" w:themeFillTint="33"/>
            <w:vAlign w:val="center"/>
            <w:hideMark/>
          </w:tcPr>
          <w:p w14:paraId="7AE255B0" w14:textId="77777777" w:rsidR="005A1454" w:rsidRPr="005A1454" w:rsidRDefault="005A1454" w:rsidP="005A1454">
            <w:pPr>
              <w:spacing w:after="0"/>
              <w:ind w:firstLine="360"/>
              <w:jc w:val="both"/>
              <w:rPr>
                <w:rFonts w:ascii="Times New Roman" w:hAnsi="Times New Roman" w:cs="Times New Roman"/>
                <w:b/>
                <w:bCs/>
                <w:sz w:val="24"/>
                <w:szCs w:val="24"/>
              </w:rPr>
            </w:pPr>
            <w:r w:rsidRPr="005A1454">
              <w:rPr>
                <w:rFonts w:ascii="Times New Roman" w:hAnsi="Times New Roman" w:cs="Times New Roman"/>
                <w:b/>
                <w:bCs/>
                <w:sz w:val="24"/>
                <w:szCs w:val="24"/>
              </w:rPr>
              <w:t>1 000,00 лв.</w:t>
            </w:r>
          </w:p>
        </w:tc>
      </w:tr>
      <w:tr w:rsidR="005A1454" w:rsidRPr="005A1454" w14:paraId="04983F84" w14:textId="77777777" w:rsidTr="005A1454">
        <w:trPr>
          <w:gridAfter w:val="1"/>
          <w:wAfter w:w="41" w:type="dxa"/>
          <w:trHeight w:val="270"/>
        </w:trPr>
        <w:tc>
          <w:tcPr>
            <w:tcW w:w="2410" w:type="dxa"/>
            <w:tcBorders>
              <w:top w:val="nil"/>
              <w:left w:val="single" w:sz="4" w:space="0" w:color="000000"/>
              <w:bottom w:val="single" w:sz="4" w:space="0" w:color="000000"/>
              <w:right w:val="single" w:sz="4" w:space="0" w:color="000000"/>
            </w:tcBorders>
            <w:vAlign w:val="center"/>
            <w:hideMark/>
          </w:tcPr>
          <w:p w14:paraId="4E69872B" w14:textId="77777777" w:rsidR="005A1454" w:rsidRPr="005A1454" w:rsidRDefault="005A1454" w:rsidP="005A1454">
            <w:pPr>
              <w:spacing w:after="0"/>
              <w:ind w:firstLine="360"/>
              <w:jc w:val="both"/>
              <w:rPr>
                <w:rFonts w:ascii="Times New Roman" w:hAnsi="Times New Roman" w:cs="Times New Roman"/>
                <w:b/>
                <w:bCs/>
                <w:sz w:val="24"/>
                <w:szCs w:val="24"/>
              </w:rPr>
            </w:pPr>
            <w:r w:rsidRPr="005A1454">
              <w:rPr>
                <w:rFonts w:ascii="Times New Roman" w:hAnsi="Times New Roman" w:cs="Times New Roman"/>
                <w:b/>
                <w:bCs/>
                <w:sz w:val="24"/>
                <w:szCs w:val="24"/>
              </w:rPr>
              <w:t>Бюджетни раздели</w:t>
            </w:r>
            <w:r w:rsidRPr="005A1454">
              <w:rPr>
                <w:rFonts w:ascii="Times New Roman" w:hAnsi="Times New Roman" w:cs="Times New Roman"/>
                <w:b/>
                <w:bCs/>
                <w:sz w:val="24"/>
                <w:szCs w:val="24"/>
              </w:rPr>
              <w:br/>
              <w:t>планирани средства в лв.</w:t>
            </w:r>
          </w:p>
        </w:tc>
        <w:tc>
          <w:tcPr>
            <w:tcW w:w="6095" w:type="dxa"/>
            <w:tcBorders>
              <w:top w:val="nil"/>
              <w:left w:val="nil"/>
              <w:bottom w:val="single" w:sz="4" w:space="0" w:color="000000"/>
              <w:right w:val="single" w:sz="4" w:space="0" w:color="000000"/>
            </w:tcBorders>
            <w:vAlign w:val="center"/>
            <w:hideMark/>
          </w:tcPr>
          <w:p w14:paraId="4173642C" w14:textId="77777777" w:rsidR="005A1454" w:rsidRPr="005A1454" w:rsidRDefault="005A1454" w:rsidP="005A1454">
            <w:pPr>
              <w:spacing w:after="0"/>
              <w:ind w:firstLine="360"/>
              <w:jc w:val="both"/>
              <w:rPr>
                <w:rFonts w:ascii="Times New Roman" w:hAnsi="Times New Roman" w:cs="Times New Roman"/>
                <w:b/>
                <w:bCs/>
                <w:iCs/>
                <w:sz w:val="24"/>
                <w:szCs w:val="24"/>
              </w:rPr>
            </w:pPr>
            <w:r w:rsidRPr="005A1454">
              <w:rPr>
                <w:rFonts w:ascii="Times New Roman" w:hAnsi="Times New Roman" w:cs="Times New Roman"/>
                <w:b/>
                <w:bCs/>
                <w:sz w:val="24"/>
                <w:szCs w:val="24"/>
              </w:rPr>
              <w:t>Вид разход</w:t>
            </w:r>
          </w:p>
        </w:tc>
        <w:tc>
          <w:tcPr>
            <w:tcW w:w="1843" w:type="dxa"/>
            <w:gridSpan w:val="2"/>
            <w:tcBorders>
              <w:top w:val="nil"/>
              <w:left w:val="nil"/>
              <w:bottom w:val="single" w:sz="4" w:space="0" w:color="000000"/>
              <w:right w:val="single" w:sz="4" w:space="0" w:color="000000"/>
            </w:tcBorders>
            <w:vAlign w:val="center"/>
            <w:hideMark/>
          </w:tcPr>
          <w:p w14:paraId="02D6C6E0" w14:textId="77777777" w:rsidR="005A1454" w:rsidRPr="005A1454" w:rsidRDefault="005A1454" w:rsidP="005A1454">
            <w:pPr>
              <w:spacing w:after="0"/>
              <w:ind w:firstLine="360"/>
              <w:jc w:val="both"/>
              <w:rPr>
                <w:rFonts w:ascii="Times New Roman" w:hAnsi="Times New Roman" w:cs="Times New Roman"/>
                <w:b/>
                <w:bCs/>
                <w:sz w:val="24"/>
                <w:szCs w:val="24"/>
              </w:rPr>
            </w:pPr>
            <w:r w:rsidRPr="005A1454">
              <w:rPr>
                <w:rFonts w:ascii="Times New Roman" w:hAnsi="Times New Roman" w:cs="Times New Roman"/>
                <w:b/>
                <w:bCs/>
                <w:sz w:val="24"/>
                <w:szCs w:val="24"/>
              </w:rPr>
              <w:t>Сума в лв.</w:t>
            </w:r>
          </w:p>
        </w:tc>
      </w:tr>
      <w:tr w:rsidR="005A1454" w:rsidRPr="005A1454" w14:paraId="6620D147" w14:textId="77777777" w:rsidTr="005A1454">
        <w:trPr>
          <w:gridAfter w:val="1"/>
          <w:wAfter w:w="41" w:type="dxa"/>
          <w:trHeight w:val="270"/>
        </w:trPr>
        <w:tc>
          <w:tcPr>
            <w:tcW w:w="2410" w:type="dxa"/>
            <w:tcBorders>
              <w:top w:val="nil"/>
              <w:left w:val="single" w:sz="4" w:space="0" w:color="000000"/>
              <w:bottom w:val="single" w:sz="4" w:space="0" w:color="000000"/>
              <w:right w:val="single" w:sz="4" w:space="0" w:color="000000"/>
            </w:tcBorders>
            <w:vAlign w:val="center"/>
          </w:tcPr>
          <w:p w14:paraId="5FC97103" w14:textId="77777777" w:rsidR="005A1454" w:rsidRPr="005A1454" w:rsidRDefault="005A1454" w:rsidP="005A1454">
            <w:pPr>
              <w:spacing w:after="0"/>
              <w:ind w:firstLine="360"/>
              <w:jc w:val="both"/>
              <w:rPr>
                <w:rFonts w:ascii="Times New Roman" w:hAnsi="Times New Roman" w:cs="Times New Roman"/>
                <w:b/>
                <w:bCs/>
                <w:sz w:val="24"/>
                <w:szCs w:val="24"/>
              </w:rPr>
            </w:pPr>
          </w:p>
        </w:tc>
        <w:tc>
          <w:tcPr>
            <w:tcW w:w="6095" w:type="dxa"/>
            <w:tcBorders>
              <w:top w:val="nil"/>
              <w:left w:val="nil"/>
              <w:bottom w:val="single" w:sz="4" w:space="0" w:color="000000"/>
              <w:right w:val="single" w:sz="4" w:space="0" w:color="000000"/>
            </w:tcBorders>
            <w:shd w:val="clear" w:color="auto" w:fill="FDE9D9" w:themeFill="accent6" w:themeFillTint="33"/>
            <w:vAlign w:val="center"/>
            <w:hideMark/>
          </w:tcPr>
          <w:p w14:paraId="4E016A8E" w14:textId="77777777" w:rsidR="005A1454" w:rsidRPr="005A1454" w:rsidRDefault="005A1454" w:rsidP="005A1454">
            <w:pPr>
              <w:spacing w:after="0"/>
              <w:ind w:firstLine="360"/>
              <w:jc w:val="both"/>
              <w:rPr>
                <w:rFonts w:ascii="Times New Roman" w:hAnsi="Times New Roman" w:cs="Times New Roman"/>
                <w:b/>
                <w:bCs/>
                <w:iCs/>
                <w:sz w:val="24"/>
                <w:szCs w:val="24"/>
              </w:rPr>
            </w:pPr>
            <w:r w:rsidRPr="005A1454">
              <w:rPr>
                <w:rFonts w:ascii="Times New Roman" w:hAnsi="Times New Roman" w:cs="Times New Roman"/>
                <w:b/>
                <w:bCs/>
                <w:iCs/>
                <w:sz w:val="24"/>
                <w:szCs w:val="24"/>
              </w:rPr>
              <w:t>Проект Скаутска академия – Умения за живот за деца и младежи – по договор за грант</w:t>
            </w:r>
          </w:p>
        </w:tc>
        <w:tc>
          <w:tcPr>
            <w:tcW w:w="1843" w:type="dxa"/>
            <w:gridSpan w:val="2"/>
            <w:tcBorders>
              <w:top w:val="nil"/>
              <w:left w:val="nil"/>
              <w:bottom w:val="single" w:sz="4" w:space="0" w:color="000000"/>
              <w:right w:val="single" w:sz="4" w:space="0" w:color="000000"/>
            </w:tcBorders>
            <w:shd w:val="clear" w:color="auto" w:fill="FDE9D9" w:themeFill="accent6" w:themeFillTint="33"/>
            <w:vAlign w:val="center"/>
            <w:hideMark/>
          </w:tcPr>
          <w:p w14:paraId="2761986A" w14:textId="77777777" w:rsidR="005A1454" w:rsidRPr="005A1454" w:rsidRDefault="005A1454" w:rsidP="005A1454">
            <w:pPr>
              <w:spacing w:after="0"/>
              <w:ind w:firstLine="360"/>
              <w:jc w:val="both"/>
              <w:rPr>
                <w:rFonts w:ascii="Times New Roman" w:hAnsi="Times New Roman" w:cs="Times New Roman"/>
                <w:b/>
                <w:bCs/>
                <w:sz w:val="24"/>
                <w:szCs w:val="24"/>
              </w:rPr>
            </w:pPr>
            <w:r w:rsidRPr="005A1454">
              <w:rPr>
                <w:rFonts w:ascii="Times New Roman" w:hAnsi="Times New Roman" w:cs="Times New Roman"/>
                <w:b/>
                <w:bCs/>
                <w:sz w:val="24"/>
                <w:szCs w:val="24"/>
              </w:rPr>
              <w:t>758,00 лв.</w:t>
            </w:r>
          </w:p>
        </w:tc>
      </w:tr>
      <w:tr w:rsidR="005A1454" w:rsidRPr="005A1454" w14:paraId="3521E1AB" w14:textId="77777777" w:rsidTr="005A1454">
        <w:trPr>
          <w:gridAfter w:val="1"/>
          <w:wAfter w:w="41" w:type="dxa"/>
          <w:trHeight w:val="270"/>
        </w:trPr>
        <w:tc>
          <w:tcPr>
            <w:tcW w:w="2410" w:type="dxa"/>
            <w:tcBorders>
              <w:top w:val="nil"/>
              <w:left w:val="single" w:sz="4" w:space="0" w:color="000000"/>
              <w:bottom w:val="single" w:sz="4" w:space="0" w:color="000000"/>
              <w:right w:val="single" w:sz="4" w:space="0" w:color="000000"/>
            </w:tcBorders>
            <w:vAlign w:val="center"/>
          </w:tcPr>
          <w:p w14:paraId="14098888" w14:textId="77777777" w:rsidR="005A1454" w:rsidRPr="005A1454" w:rsidRDefault="005A1454" w:rsidP="005A1454">
            <w:pPr>
              <w:spacing w:after="0"/>
              <w:ind w:firstLine="360"/>
              <w:jc w:val="both"/>
              <w:rPr>
                <w:rFonts w:ascii="Times New Roman" w:hAnsi="Times New Roman" w:cs="Times New Roman"/>
                <w:b/>
                <w:bCs/>
                <w:sz w:val="24"/>
                <w:szCs w:val="24"/>
              </w:rPr>
            </w:pPr>
          </w:p>
        </w:tc>
        <w:tc>
          <w:tcPr>
            <w:tcW w:w="6095" w:type="dxa"/>
            <w:tcBorders>
              <w:top w:val="nil"/>
              <w:left w:val="nil"/>
              <w:bottom w:val="single" w:sz="4" w:space="0" w:color="000000"/>
              <w:right w:val="single" w:sz="4" w:space="0" w:color="000000"/>
            </w:tcBorders>
            <w:shd w:val="clear" w:color="auto" w:fill="FDE9D9" w:themeFill="accent6" w:themeFillTint="33"/>
            <w:vAlign w:val="center"/>
            <w:hideMark/>
          </w:tcPr>
          <w:p w14:paraId="4CC786EC" w14:textId="77777777" w:rsidR="005A1454" w:rsidRPr="005A1454" w:rsidRDefault="005A1454" w:rsidP="005A1454">
            <w:pPr>
              <w:spacing w:after="0"/>
              <w:ind w:firstLine="360"/>
              <w:jc w:val="both"/>
              <w:rPr>
                <w:rFonts w:ascii="Times New Roman" w:hAnsi="Times New Roman" w:cs="Times New Roman"/>
                <w:b/>
                <w:bCs/>
                <w:iCs/>
                <w:sz w:val="24"/>
                <w:szCs w:val="24"/>
              </w:rPr>
            </w:pPr>
            <w:r w:rsidRPr="005A1454">
              <w:rPr>
                <w:rFonts w:ascii="Times New Roman" w:hAnsi="Times New Roman" w:cs="Times New Roman"/>
                <w:b/>
                <w:bCs/>
                <w:iCs/>
                <w:sz w:val="24"/>
                <w:szCs w:val="24"/>
              </w:rPr>
              <w:t>Проект SOS Тийнейджър у дома – по договор за грант</w:t>
            </w:r>
          </w:p>
        </w:tc>
        <w:tc>
          <w:tcPr>
            <w:tcW w:w="1843" w:type="dxa"/>
            <w:gridSpan w:val="2"/>
            <w:tcBorders>
              <w:top w:val="nil"/>
              <w:left w:val="nil"/>
              <w:bottom w:val="single" w:sz="4" w:space="0" w:color="000000"/>
              <w:right w:val="single" w:sz="4" w:space="0" w:color="000000"/>
            </w:tcBorders>
            <w:shd w:val="clear" w:color="auto" w:fill="FDE9D9" w:themeFill="accent6" w:themeFillTint="33"/>
            <w:vAlign w:val="center"/>
            <w:hideMark/>
          </w:tcPr>
          <w:p w14:paraId="1D8FEA72" w14:textId="77777777" w:rsidR="005A1454" w:rsidRPr="005A1454" w:rsidRDefault="005A1454" w:rsidP="005A1454">
            <w:pPr>
              <w:spacing w:after="0"/>
              <w:ind w:firstLine="360"/>
              <w:jc w:val="both"/>
              <w:rPr>
                <w:rFonts w:ascii="Times New Roman" w:hAnsi="Times New Roman" w:cs="Times New Roman"/>
                <w:b/>
                <w:bCs/>
                <w:sz w:val="24"/>
                <w:szCs w:val="24"/>
              </w:rPr>
            </w:pPr>
            <w:r w:rsidRPr="005A1454">
              <w:rPr>
                <w:rFonts w:ascii="Times New Roman" w:hAnsi="Times New Roman" w:cs="Times New Roman"/>
                <w:b/>
                <w:bCs/>
                <w:sz w:val="24"/>
                <w:szCs w:val="24"/>
              </w:rPr>
              <w:t>4 600,00 лв.</w:t>
            </w:r>
          </w:p>
        </w:tc>
      </w:tr>
      <w:tr w:rsidR="005A1454" w:rsidRPr="005A1454" w14:paraId="270F4EE3" w14:textId="77777777" w:rsidTr="005A1454">
        <w:trPr>
          <w:gridAfter w:val="1"/>
          <w:wAfter w:w="41" w:type="dxa"/>
          <w:trHeight w:val="270"/>
        </w:trPr>
        <w:tc>
          <w:tcPr>
            <w:tcW w:w="2410" w:type="dxa"/>
            <w:tcBorders>
              <w:top w:val="nil"/>
              <w:left w:val="single" w:sz="4" w:space="0" w:color="000000"/>
              <w:bottom w:val="single" w:sz="4" w:space="0" w:color="000000"/>
              <w:right w:val="single" w:sz="4" w:space="0" w:color="000000"/>
            </w:tcBorders>
            <w:vAlign w:val="center"/>
          </w:tcPr>
          <w:p w14:paraId="6FDB372F" w14:textId="77777777" w:rsidR="005A1454" w:rsidRPr="005A1454" w:rsidRDefault="005A1454" w:rsidP="005A1454">
            <w:pPr>
              <w:spacing w:after="0"/>
              <w:ind w:firstLine="360"/>
              <w:jc w:val="both"/>
              <w:rPr>
                <w:rFonts w:ascii="Times New Roman" w:hAnsi="Times New Roman" w:cs="Times New Roman"/>
                <w:b/>
                <w:bCs/>
                <w:sz w:val="24"/>
                <w:szCs w:val="24"/>
              </w:rPr>
            </w:pPr>
          </w:p>
        </w:tc>
        <w:tc>
          <w:tcPr>
            <w:tcW w:w="6095" w:type="dxa"/>
            <w:tcBorders>
              <w:top w:val="nil"/>
              <w:left w:val="nil"/>
              <w:bottom w:val="single" w:sz="4" w:space="0" w:color="000000"/>
              <w:right w:val="single" w:sz="4" w:space="0" w:color="000000"/>
            </w:tcBorders>
            <w:shd w:val="clear" w:color="auto" w:fill="FDE9D9" w:themeFill="accent6" w:themeFillTint="33"/>
            <w:vAlign w:val="center"/>
            <w:hideMark/>
          </w:tcPr>
          <w:p w14:paraId="47E0ECA7" w14:textId="77777777" w:rsidR="005A1454" w:rsidRPr="005A1454" w:rsidRDefault="005A1454" w:rsidP="005A1454">
            <w:pPr>
              <w:spacing w:after="0"/>
              <w:ind w:firstLine="360"/>
              <w:jc w:val="both"/>
              <w:rPr>
                <w:rFonts w:ascii="Times New Roman" w:hAnsi="Times New Roman" w:cs="Times New Roman"/>
                <w:b/>
                <w:bCs/>
                <w:iCs/>
                <w:sz w:val="24"/>
                <w:szCs w:val="24"/>
              </w:rPr>
            </w:pPr>
            <w:r w:rsidRPr="005A1454">
              <w:rPr>
                <w:rFonts w:ascii="Times New Roman" w:hAnsi="Times New Roman" w:cs="Times New Roman"/>
                <w:b/>
                <w:bCs/>
                <w:iCs/>
                <w:sz w:val="24"/>
                <w:szCs w:val="24"/>
              </w:rPr>
              <w:t>Проект „Посланик на свободния дух в моето училище“ 2025</w:t>
            </w:r>
          </w:p>
        </w:tc>
        <w:tc>
          <w:tcPr>
            <w:tcW w:w="1843" w:type="dxa"/>
            <w:gridSpan w:val="2"/>
            <w:tcBorders>
              <w:top w:val="nil"/>
              <w:left w:val="nil"/>
              <w:bottom w:val="single" w:sz="4" w:space="0" w:color="000000"/>
              <w:right w:val="single" w:sz="4" w:space="0" w:color="000000"/>
            </w:tcBorders>
            <w:shd w:val="clear" w:color="auto" w:fill="FDE9D9" w:themeFill="accent6" w:themeFillTint="33"/>
            <w:vAlign w:val="center"/>
            <w:hideMark/>
          </w:tcPr>
          <w:p w14:paraId="1AE38FC6" w14:textId="77777777" w:rsidR="005A1454" w:rsidRPr="005A1454" w:rsidRDefault="005A1454" w:rsidP="005A1454">
            <w:pPr>
              <w:spacing w:after="0"/>
              <w:ind w:firstLine="360"/>
              <w:jc w:val="both"/>
              <w:rPr>
                <w:rFonts w:ascii="Times New Roman" w:hAnsi="Times New Roman" w:cs="Times New Roman"/>
                <w:b/>
                <w:bCs/>
                <w:sz w:val="24"/>
                <w:szCs w:val="24"/>
              </w:rPr>
            </w:pPr>
            <w:r w:rsidRPr="005A1454">
              <w:rPr>
                <w:rFonts w:ascii="Times New Roman" w:hAnsi="Times New Roman" w:cs="Times New Roman"/>
                <w:b/>
                <w:bCs/>
                <w:sz w:val="24"/>
                <w:szCs w:val="24"/>
              </w:rPr>
              <w:t>5 281,21 лв.</w:t>
            </w:r>
          </w:p>
        </w:tc>
      </w:tr>
      <w:tr w:rsidR="005A1454" w:rsidRPr="005A1454" w14:paraId="3776E343" w14:textId="77777777" w:rsidTr="005A1454">
        <w:trPr>
          <w:gridAfter w:val="1"/>
          <w:wAfter w:w="41" w:type="dxa"/>
          <w:trHeight w:val="270"/>
        </w:trPr>
        <w:tc>
          <w:tcPr>
            <w:tcW w:w="2410" w:type="dxa"/>
            <w:tcBorders>
              <w:top w:val="nil"/>
              <w:left w:val="single" w:sz="4" w:space="0" w:color="000000"/>
              <w:bottom w:val="single" w:sz="4" w:space="0" w:color="000000"/>
              <w:right w:val="single" w:sz="4" w:space="0" w:color="000000"/>
            </w:tcBorders>
            <w:vAlign w:val="center"/>
          </w:tcPr>
          <w:p w14:paraId="11521789" w14:textId="77777777" w:rsidR="005A1454" w:rsidRPr="005A1454" w:rsidRDefault="005A1454" w:rsidP="005A1454">
            <w:pPr>
              <w:spacing w:after="0"/>
              <w:ind w:firstLine="360"/>
              <w:jc w:val="both"/>
              <w:rPr>
                <w:rFonts w:ascii="Times New Roman" w:hAnsi="Times New Roman" w:cs="Times New Roman"/>
                <w:b/>
                <w:bCs/>
                <w:sz w:val="24"/>
                <w:szCs w:val="24"/>
              </w:rPr>
            </w:pPr>
          </w:p>
        </w:tc>
        <w:tc>
          <w:tcPr>
            <w:tcW w:w="6095" w:type="dxa"/>
            <w:tcBorders>
              <w:top w:val="nil"/>
              <w:left w:val="nil"/>
              <w:bottom w:val="single" w:sz="4" w:space="0" w:color="000000"/>
              <w:right w:val="single" w:sz="4" w:space="0" w:color="000000"/>
            </w:tcBorders>
            <w:vAlign w:val="center"/>
            <w:hideMark/>
          </w:tcPr>
          <w:p w14:paraId="155D97AC" w14:textId="77777777" w:rsidR="005A1454" w:rsidRPr="005A1454" w:rsidRDefault="005A1454" w:rsidP="005A1454">
            <w:pPr>
              <w:spacing w:after="0"/>
              <w:ind w:firstLine="360"/>
              <w:jc w:val="both"/>
              <w:rPr>
                <w:rFonts w:ascii="Times New Roman" w:hAnsi="Times New Roman" w:cs="Times New Roman"/>
                <w:b/>
                <w:bCs/>
                <w:iCs/>
                <w:sz w:val="24"/>
                <w:szCs w:val="24"/>
              </w:rPr>
            </w:pPr>
            <w:r w:rsidRPr="005A1454">
              <w:rPr>
                <w:rFonts w:ascii="Times New Roman" w:hAnsi="Times New Roman" w:cs="Times New Roman"/>
                <w:b/>
                <w:sz w:val="24"/>
                <w:szCs w:val="24"/>
              </w:rPr>
              <w:t>Статуетки</w:t>
            </w:r>
          </w:p>
        </w:tc>
        <w:tc>
          <w:tcPr>
            <w:tcW w:w="1843" w:type="dxa"/>
            <w:gridSpan w:val="2"/>
            <w:tcBorders>
              <w:top w:val="nil"/>
              <w:left w:val="nil"/>
              <w:bottom w:val="single" w:sz="4" w:space="0" w:color="000000"/>
              <w:right w:val="single" w:sz="4" w:space="0" w:color="000000"/>
            </w:tcBorders>
            <w:vAlign w:val="center"/>
            <w:hideMark/>
          </w:tcPr>
          <w:p w14:paraId="42905E1A" w14:textId="77777777" w:rsidR="005A1454" w:rsidRPr="005A1454" w:rsidRDefault="005A1454" w:rsidP="005A1454">
            <w:pPr>
              <w:spacing w:after="0"/>
              <w:ind w:firstLine="360"/>
              <w:jc w:val="both"/>
              <w:rPr>
                <w:rFonts w:ascii="Times New Roman" w:hAnsi="Times New Roman" w:cs="Times New Roman"/>
                <w:b/>
                <w:bCs/>
                <w:sz w:val="24"/>
                <w:szCs w:val="24"/>
              </w:rPr>
            </w:pPr>
            <w:r w:rsidRPr="005A1454">
              <w:rPr>
                <w:rFonts w:ascii="Times New Roman" w:hAnsi="Times New Roman" w:cs="Times New Roman"/>
                <w:b/>
                <w:sz w:val="24"/>
                <w:szCs w:val="24"/>
              </w:rPr>
              <w:t>237,36 лв.</w:t>
            </w:r>
          </w:p>
        </w:tc>
      </w:tr>
      <w:tr w:rsidR="005A1454" w:rsidRPr="005A1454" w14:paraId="314F2755" w14:textId="77777777" w:rsidTr="005A1454">
        <w:trPr>
          <w:gridAfter w:val="1"/>
          <w:wAfter w:w="41" w:type="dxa"/>
          <w:trHeight w:val="270"/>
        </w:trPr>
        <w:tc>
          <w:tcPr>
            <w:tcW w:w="2410" w:type="dxa"/>
            <w:tcBorders>
              <w:top w:val="nil"/>
              <w:left w:val="single" w:sz="4" w:space="0" w:color="000000"/>
              <w:bottom w:val="single" w:sz="4" w:space="0" w:color="000000"/>
              <w:right w:val="single" w:sz="4" w:space="0" w:color="000000"/>
            </w:tcBorders>
            <w:vAlign w:val="center"/>
          </w:tcPr>
          <w:p w14:paraId="66F956AE" w14:textId="77777777" w:rsidR="005A1454" w:rsidRPr="005A1454" w:rsidRDefault="005A1454" w:rsidP="005A1454">
            <w:pPr>
              <w:spacing w:after="0"/>
              <w:ind w:firstLine="360"/>
              <w:jc w:val="both"/>
              <w:rPr>
                <w:rFonts w:ascii="Times New Roman" w:hAnsi="Times New Roman" w:cs="Times New Roman"/>
                <w:b/>
                <w:bCs/>
                <w:sz w:val="24"/>
                <w:szCs w:val="24"/>
              </w:rPr>
            </w:pPr>
          </w:p>
        </w:tc>
        <w:tc>
          <w:tcPr>
            <w:tcW w:w="6095" w:type="dxa"/>
            <w:tcBorders>
              <w:top w:val="nil"/>
              <w:left w:val="nil"/>
              <w:bottom w:val="single" w:sz="4" w:space="0" w:color="000000"/>
              <w:right w:val="single" w:sz="4" w:space="0" w:color="000000"/>
            </w:tcBorders>
            <w:vAlign w:val="center"/>
            <w:hideMark/>
          </w:tcPr>
          <w:p w14:paraId="067F4D25" w14:textId="77777777" w:rsidR="005A1454" w:rsidRPr="005A1454" w:rsidRDefault="005A1454" w:rsidP="005A1454">
            <w:pPr>
              <w:spacing w:after="0"/>
              <w:ind w:firstLine="360"/>
              <w:jc w:val="both"/>
              <w:rPr>
                <w:rFonts w:ascii="Times New Roman" w:hAnsi="Times New Roman" w:cs="Times New Roman"/>
                <w:b/>
                <w:bCs/>
                <w:iCs/>
                <w:sz w:val="24"/>
                <w:szCs w:val="24"/>
              </w:rPr>
            </w:pPr>
            <w:r w:rsidRPr="005A1454">
              <w:rPr>
                <w:rFonts w:ascii="Times New Roman" w:hAnsi="Times New Roman" w:cs="Times New Roman"/>
                <w:b/>
                <w:sz w:val="24"/>
                <w:szCs w:val="24"/>
              </w:rPr>
              <w:t>Рамки за грамоти</w:t>
            </w:r>
          </w:p>
        </w:tc>
        <w:tc>
          <w:tcPr>
            <w:tcW w:w="1843" w:type="dxa"/>
            <w:gridSpan w:val="2"/>
            <w:tcBorders>
              <w:top w:val="nil"/>
              <w:left w:val="nil"/>
              <w:bottom w:val="single" w:sz="4" w:space="0" w:color="000000"/>
              <w:right w:val="single" w:sz="4" w:space="0" w:color="000000"/>
            </w:tcBorders>
            <w:vAlign w:val="center"/>
            <w:hideMark/>
          </w:tcPr>
          <w:p w14:paraId="5CBF488D" w14:textId="77777777" w:rsidR="005A1454" w:rsidRPr="005A1454" w:rsidRDefault="005A1454" w:rsidP="005A1454">
            <w:pPr>
              <w:spacing w:after="0"/>
              <w:ind w:firstLine="360"/>
              <w:jc w:val="both"/>
              <w:rPr>
                <w:rFonts w:ascii="Times New Roman" w:hAnsi="Times New Roman" w:cs="Times New Roman"/>
                <w:b/>
                <w:bCs/>
                <w:sz w:val="24"/>
                <w:szCs w:val="24"/>
              </w:rPr>
            </w:pPr>
            <w:r w:rsidRPr="005A1454">
              <w:rPr>
                <w:rFonts w:ascii="Times New Roman" w:hAnsi="Times New Roman" w:cs="Times New Roman"/>
                <w:b/>
                <w:sz w:val="24"/>
                <w:szCs w:val="24"/>
              </w:rPr>
              <w:t>74,85 лв.</w:t>
            </w:r>
          </w:p>
        </w:tc>
      </w:tr>
      <w:tr w:rsidR="005A1454" w:rsidRPr="005A1454" w14:paraId="1CDB52CC" w14:textId="77777777" w:rsidTr="005A1454">
        <w:trPr>
          <w:gridAfter w:val="1"/>
          <w:wAfter w:w="41" w:type="dxa"/>
          <w:trHeight w:val="270"/>
        </w:trPr>
        <w:tc>
          <w:tcPr>
            <w:tcW w:w="2410" w:type="dxa"/>
            <w:tcBorders>
              <w:top w:val="nil"/>
              <w:left w:val="single" w:sz="4" w:space="0" w:color="000000"/>
              <w:bottom w:val="single" w:sz="4" w:space="0" w:color="000000"/>
              <w:right w:val="single" w:sz="4" w:space="0" w:color="000000"/>
            </w:tcBorders>
            <w:vAlign w:val="center"/>
          </w:tcPr>
          <w:p w14:paraId="44A4C71D" w14:textId="77777777" w:rsidR="005A1454" w:rsidRPr="005A1454" w:rsidRDefault="005A1454" w:rsidP="005A1454">
            <w:pPr>
              <w:spacing w:after="0"/>
              <w:ind w:firstLine="360"/>
              <w:jc w:val="both"/>
              <w:rPr>
                <w:rFonts w:ascii="Times New Roman" w:hAnsi="Times New Roman" w:cs="Times New Roman"/>
                <w:b/>
                <w:bCs/>
                <w:sz w:val="24"/>
                <w:szCs w:val="24"/>
              </w:rPr>
            </w:pPr>
          </w:p>
        </w:tc>
        <w:tc>
          <w:tcPr>
            <w:tcW w:w="6095" w:type="dxa"/>
            <w:tcBorders>
              <w:top w:val="nil"/>
              <w:left w:val="nil"/>
              <w:bottom w:val="single" w:sz="4" w:space="0" w:color="000000"/>
              <w:right w:val="single" w:sz="4" w:space="0" w:color="000000"/>
            </w:tcBorders>
            <w:vAlign w:val="center"/>
            <w:hideMark/>
          </w:tcPr>
          <w:p w14:paraId="00777835" w14:textId="77777777" w:rsidR="005A1454" w:rsidRPr="005A1454" w:rsidRDefault="005A1454" w:rsidP="005A1454">
            <w:pPr>
              <w:spacing w:after="0"/>
              <w:ind w:firstLine="360"/>
              <w:jc w:val="both"/>
              <w:rPr>
                <w:rFonts w:ascii="Times New Roman" w:hAnsi="Times New Roman" w:cs="Times New Roman"/>
                <w:b/>
                <w:bCs/>
                <w:iCs/>
                <w:sz w:val="24"/>
                <w:szCs w:val="24"/>
              </w:rPr>
            </w:pPr>
            <w:r w:rsidRPr="005A1454">
              <w:rPr>
                <w:rFonts w:ascii="Times New Roman" w:hAnsi="Times New Roman" w:cs="Times New Roman"/>
                <w:b/>
                <w:sz w:val="24"/>
                <w:szCs w:val="24"/>
              </w:rPr>
              <w:t>Ваучери за книги</w:t>
            </w:r>
          </w:p>
        </w:tc>
        <w:tc>
          <w:tcPr>
            <w:tcW w:w="1843" w:type="dxa"/>
            <w:gridSpan w:val="2"/>
            <w:tcBorders>
              <w:top w:val="nil"/>
              <w:left w:val="nil"/>
              <w:bottom w:val="single" w:sz="4" w:space="0" w:color="000000"/>
              <w:right w:val="single" w:sz="4" w:space="0" w:color="000000"/>
            </w:tcBorders>
            <w:vAlign w:val="center"/>
            <w:hideMark/>
          </w:tcPr>
          <w:p w14:paraId="024B4679" w14:textId="77777777" w:rsidR="005A1454" w:rsidRPr="005A1454" w:rsidRDefault="005A1454" w:rsidP="005A1454">
            <w:pPr>
              <w:spacing w:after="0"/>
              <w:ind w:firstLine="360"/>
              <w:jc w:val="both"/>
              <w:rPr>
                <w:rFonts w:ascii="Times New Roman" w:hAnsi="Times New Roman" w:cs="Times New Roman"/>
                <w:b/>
                <w:bCs/>
                <w:sz w:val="24"/>
                <w:szCs w:val="24"/>
              </w:rPr>
            </w:pPr>
            <w:r w:rsidRPr="005A1454">
              <w:rPr>
                <w:rFonts w:ascii="Times New Roman" w:hAnsi="Times New Roman" w:cs="Times New Roman"/>
                <w:b/>
                <w:sz w:val="24"/>
                <w:szCs w:val="24"/>
              </w:rPr>
              <w:t>1 369,06 лв.</w:t>
            </w:r>
          </w:p>
        </w:tc>
      </w:tr>
      <w:tr w:rsidR="005A1454" w:rsidRPr="005A1454" w14:paraId="3F7596A8" w14:textId="77777777" w:rsidTr="005A1454">
        <w:trPr>
          <w:gridAfter w:val="1"/>
          <w:wAfter w:w="41" w:type="dxa"/>
          <w:trHeight w:val="270"/>
        </w:trPr>
        <w:tc>
          <w:tcPr>
            <w:tcW w:w="2410" w:type="dxa"/>
            <w:tcBorders>
              <w:top w:val="nil"/>
              <w:left w:val="single" w:sz="4" w:space="0" w:color="000000"/>
              <w:bottom w:val="single" w:sz="4" w:space="0" w:color="000000"/>
              <w:right w:val="single" w:sz="4" w:space="0" w:color="000000"/>
            </w:tcBorders>
            <w:vAlign w:val="center"/>
          </w:tcPr>
          <w:p w14:paraId="25041BFC" w14:textId="77777777" w:rsidR="005A1454" w:rsidRPr="005A1454" w:rsidRDefault="005A1454" w:rsidP="005A1454">
            <w:pPr>
              <w:spacing w:after="0"/>
              <w:ind w:firstLine="360"/>
              <w:jc w:val="both"/>
              <w:rPr>
                <w:rFonts w:ascii="Times New Roman" w:hAnsi="Times New Roman" w:cs="Times New Roman"/>
                <w:b/>
                <w:bCs/>
                <w:sz w:val="24"/>
                <w:szCs w:val="24"/>
              </w:rPr>
            </w:pPr>
          </w:p>
        </w:tc>
        <w:tc>
          <w:tcPr>
            <w:tcW w:w="6095" w:type="dxa"/>
            <w:tcBorders>
              <w:top w:val="nil"/>
              <w:left w:val="nil"/>
              <w:bottom w:val="single" w:sz="4" w:space="0" w:color="000000"/>
              <w:right w:val="single" w:sz="4" w:space="0" w:color="000000"/>
            </w:tcBorders>
            <w:vAlign w:val="center"/>
            <w:hideMark/>
          </w:tcPr>
          <w:p w14:paraId="29B262C2" w14:textId="77777777" w:rsidR="005A1454" w:rsidRPr="005A1454" w:rsidRDefault="005A1454" w:rsidP="005A1454">
            <w:pPr>
              <w:spacing w:after="0"/>
              <w:ind w:firstLine="360"/>
              <w:jc w:val="both"/>
              <w:rPr>
                <w:rFonts w:ascii="Times New Roman" w:hAnsi="Times New Roman" w:cs="Times New Roman"/>
                <w:b/>
                <w:bCs/>
                <w:iCs/>
                <w:sz w:val="24"/>
                <w:szCs w:val="24"/>
              </w:rPr>
            </w:pPr>
            <w:r w:rsidRPr="005A1454">
              <w:rPr>
                <w:rFonts w:ascii="Times New Roman" w:hAnsi="Times New Roman" w:cs="Times New Roman"/>
                <w:b/>
                <w:sz w:val="24"/>
                <w:szCs w:val="24"/>
              </w:rPr>
              <w:t>Лаптопи</w:t>
            </w:r>
          </w:p>
        </w:tc>
        <w:tc>
          <w:tcPr>
            <w:tcW w:w="1843" w:type="dxa"/>
            <w:gridSpan w:val="2"/>
            <w:tcBorders>
              <w:top w:val="nil"/>
              <w:left w:val="nil"/>
              <w:bottom w:val="single" w:sz="4" w:space="0" w:color="000000"/>
              <w:right w:val="single" w:sz="4" w:space="0" w:color="000000"/>
            </w:tcBorders>
            <w:vAlign w:val="center"/>
            <w:hideMark/>
          </w:tcPr>
          <w:p w14:paraId="3B838441" w14:textId="77777777" w:rsidR="005A1454" w:rsidRPr="005A1454" w:rsidRDefault="005A1454" w:rsidP="005A1454">
            <w:pPr>
              <w:spacing w:after="0"/>
              <w:ind w:firstLine="360"/>
              <w:jc w:val="both"/>
              <w:rPr>
                <w:rFonts w:ascii="Times New Roman" w:hAnsi="Times New Roman" w:cs="Times New Roman"/>
                <w:b/>
                <w:bCs/>
                <w:sz w:val="24"/>
                <w:szCs w:val="24"/>
              </w:rPr>
            </w:pPr>
            <w:r w:rsidRPr="005A1454">
              <w:rPr>
                <w:rFonts w:ascii="Times New Roman" w:hAnsi="Times New Roman" w:cs="Times New Roman"/>
                <w:b/>
                <w:sz w:val="24"/>
                <w:szCs w:val="24"/>
              </w:rPr>
              <w:t>3 599,94 лв.</w:t>
            </w:r>
          </w:p>
        </w:tc>
      </w:tr>
      <w:tr w:rsidR="005A1454" w:rsidRPr="005A1454" w14:paraId="637AC22A" w14:textId="77777777" w:rsidTr="005A1454">
        <w:trPr>
          <w:gridAfter w:val="1"/>
          <w:wAfter w:w="41" w:type="dxa"/>
          <w:trHeight w:val="270"/>
        </w:trPr>
        <w:tc>
          <w:tcPr>
            <w:tcW w:w="2410" w:type="dxa"/>
            <w:tcBorders>
              <w:top w:val="nil"/>
              <w:left w:val="single" w:sz="4" w:space="0" w:color="000000"/>
              <w:bottom w:val="single" w:sz="4" w:space="0" w:color="000000"/>
              <w:right w:val="single" w:sz="4" w:space="0" w:color="000000"/>
            </w:tcBorders>
            <w:vAlign w:val="center"/>
          </w:tcPr>
          <w:p w14:paraId="1D216F85" w14:textId="77777777" w:rsidR="005A1454" w:rsidRPr="005A1454" w:rsidRDefault="005A1454" w:rsidP="005A1454">
            <w:pPr>
              <w:spacing w:after="0"/>
              <w:ind w:firstLine="360"/>
              <w:jc w:val="both"/>
              <w:rPr>
                <w:rFonts w:ascii="Times New Roman" w:hAnsi="Times New Roman" w:cs="Times New Roman"/>
                <w:b/>
                <w:bCs/>
                <w:sz w:val="24"/>
                <w:szCs w:val="24"/>
              </w:rPr>
            </w:pPr>
          </w:p>
        </w:tc>
        <w:tc>
          <w:tcPr>
            <w:tcW w:w="6095" w:type="dxa"/>
            <w:tcBorders>
              <w:top w:val="nil"/>
              <w:left w:val="nil"/>
              <w:bottom w:val="single" w:sz="4" w:space="0" w:color="000000"/>
              <w:right w:val="single" w:sz="4" w:space="0" w:color="000000"/>
            </w:tcBorders>
            <w:shd w:val="clear" w:color="auto" w:fill="FDE9D9" w:themeFill="accent6" w:themeFillTint="33"/>
            <w:vAlign w:val="center"/>
            <w:hideMark/>
          </w:tcPr>
          <w:p w14:paraId="26BFF58B"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bCs/>
                <w:iCs/>
                <w:sz w:val="24"/>
                <w:szCs w:val="24"/>
              </w:rPr>
              <w:t>Проект „</w:t>
            </w:r>
            <w:r w:rsidRPr="005A1454">
              <w:rPr>
                <w:rFonts w:ascii="Times New Roman" w:hAnsi="Times New Roman" w:cs="Times New Roman"/>
                <w:b/>
                <w:bCs/>
                <w:iCs/>
                <w:sz w:val="24"/>
                <w:szCs w:val="24"/>
                <w:lang w:val="en-US"/>
              </w:rPr>
              <w:t>Ruse Light</w:t>
            </w:r>
            <w:r w:rsidRPr="005A1454">
              <w:rPr>
                <w:rFonts w:ascii="Times New Roman" w:hAnsi="Times New Roman" w:cs="Times New Roman"/>
                <w:b/>
                <w:bCs/>
                <w:iCs/>
                <w:sz w:val="24"/>
                <w:szCs w:val="24"/>
                <w:lang w:val="ru-RU"/>
              </w:rPr>
              <w:t xml:space="preserve"> &amp; </w:t>
            </w:r>
            <w:r w:rsidRPr="005A1454">
              <w:rPr>
                <w:rFonts w:ascii="Times New Roman" w:hAnsi="Times New Roman" w:cs="Times New Roman"/>
                <w:b/>
                <w:bCs/>
                <w:iCs/>
                <w:sz w:val="24"/>
                <w:szCs w:val="24"/>
                <w:lang w:val="en-US"/>
              </w:rPr>
              <w:t>Rhythm</w:t>
            </w:r>
            <w:r w:rsidRPr="005A1454">
              <w:rPr>
                <w:rFonts w:ascii="Times New Roman" w:hAnsi="Times New Roman" w:cs="Times New Roman"/>
                <w:b/>
                <w:bCs/>
                <w:iCs/>
                <w:sz w:val="24"/>
                <w:szCs w:val="24"/>
                <w:lang w:val="ru-RU"/>
              </w:rPr>
              <w:t xml:space="preserve"> </w:t>
            </w:r>
            <w:r w:rsidRPr="005A1454">
              <w:rPr>
                <w:rFonts w:ascii="Times New Roman" w:hAnsi="Times New Roman" w:cs="Times New Roman"/>
                <w:b/>
                <w:bCs/>
                <w:iCs/>
                <w:sz w:val="24"/>
                <w:szCs w:val="24"/>
                <w:lang w:val="en-US"/>
              </w:rPr>
              <w:t>Fest</w:t>
            </w:r>
            <w:r w:rsidRPr="005A1454">
              <w:rPr>
                <w:rFonts w:ascii="Times New Roman" w:hAnsi="Times New Roman" w:cs="Times New Roman"/>
                <w:b/>
                <w:bCs/>
                <w:iCs/>
                <w:sz w:val="24"/>
                <w:szCs w:val="24"/>
                <w:lang w:val="ru-RU"/>
              </w:rPr>
              <w:t xml:space="preserve"> </w:t>
            </w:r>
            <w:r w:rsidRPr="005A1454">
              <w:rPr>
                <w:rFonts w:ascii="Times New Roman" w:hAnsi="Times New Roman" w:cs="Times New Roman"/>
                <w:b/>
                <w:bCs/>
                <w:iCs/>
                <w:sz w:val="24"/>
                <w:szCs w:val="24"/>
              </w:rPr>
              <w:t>2025“</w:t>
            </w:r>
          </w:p>
        </w:tc>
        <w:tc>
          <w:tcPr>
            <w:tcW w:w="1843" w:type="dxa"/>
            <w:gridSpan w:val="2"/>
            <w:tcBorders>
              <w:top w:val="nil"/>
              <w:left w:val="nil"/>
              <w:bottom w:val="single" w:sz="4" w:space="0" w:color="000000"/>
              <w:right w:val="single" w:sz="4" w:space="0" w:color="000000"/>
            </w:tcBorders>
            <w:shd w:val="clear" w:color="auto" w:fill="FDE9D9" w:themeFill="accent6" w:themeFillTint="33"/>
            <w:vAlign w:val="center"/>
            <w:hideMark/>
          </w:tcPr>
          <w:p w14:paraId="2D3BA020"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bCs/>
                <w:sz w:val="24"/>
                <w:szCs w:val="24"/>
              </w:rPr>
              <w:t>13 953,19 лв.</w:t>
            </w:r>
          </w:p>
        </w:tc>
      </w:tr>
      <w:tr w:rsidR="005A1454" w:rsidRPr="005A1454" w14:paraId="2BC0417D" w14:textId="77777777" w:rsidTr="005A1454">
        <w:trPr>
          <w:gridAfter w:val="1"/>
          <w:wAfter w:w="41" w:type="dxa"/>
          <w:trHeight w:val="270"/>
        </w:trPr>
        <w:tc>
          <w:tcPr>
            <w:tcW w:w="2410" w:type="dxa"/>
            <w:tcBorders>
              <w:top w:val="nil"/>
              <w:left w:val="single" w:sz="4" w:space="0" w:color="000000"/>
              <w:bottom w:val="single" w:sz="4" w:space="0" w:color="000000"/>
              <w:right w:val="single" w:sz="4" w:space="0" w:color="000000"/>
            </w:tcBorders>
            <w:vAlign w:val="center"/>
          </w:tcPr>
          <w:p w14:paraId="7777BD97" w14:textId="77777777" w:rsidR="005A1454" w:rsidRPr="005A1454" w:rsidRDefault="005A1454" w:rsidP="005A1454">
            <w:pPr>
              <w:spacing w:after="0"/>
              <w:ind w:firstLine="360"/>
              <w:jc w:val="both"/>
              <w:rPr>
                <w:rFonts w:ascii="Times New Roman" w:hAnsi="Times New Roman" w:cs="Times New Roman"/>
                <w:b/>
                <w:bCs/>
                <w:sz w:val="24"/>
                <w:szCs w:val="24"/>
              </w:rPr>
            </w:pPr>
          </w:p>
        </w:tc>
        <w:tc>
          <w:tcPr>
            <w:tcW w:w="6095" w:type="dxa"/>
            <w:tcBorders>
              <w:top w:val="nil"/>
              <w:left w:val="nil"/>
              <w:bottom w:val="single" w:sz="4" w:space="0" w:color="000000"/>
              <w:right w:val="single" w:sz="4" w:space="0" w:color="000000"/>
            </w:tcBorders>
            <w:vAlign w:val="center"/>
            <w:hideMark/>
          </w:tcPr>
          <w:p w14:paraId="47B13F1E"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Водещ</w:t>
            </w:r>
          </w:p>
        </w:tc>
        <w:tc>
          <w:tcPr>
            <w:tcW w:w="1843" w:type="dxa"/>
            <w:gridSpan w:val="2"/>
            <w:tcBorders>
              <w:top w:val="nil"/>
              <w:left w:val="nil"/>
              <w:bottom w:val="single" w:sz="4" w:space="0" w:color="000000"/>
              <w:right w:val="single" w:sz="4" w:space="0" w:color="000000"/>
            </w:tcBorders>
            <w:vAlign w:val="center"/>
            <w:hideMark/>
          </w:tcPr>
          <w:p w14:paraId="75CF4613"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660,00 лв.</w:t>
            </w:r>
          </w:p>
        </w:tc>
      </w:tr>
      <w:tr w:rsidR="005A1454" w:rsidRPr="005A1454" w14:paraId="3CAB2011" w14:textId="77777777" w:rsidTr="005A1454">
        <w:trPr>
          <w:gridAfter w:val="1"/>
          <w:wAfter w:w="41" w:type="dxa"/>
          <w:trHeight w:val="270"/>
        </w:trPr>
        <w:tc>
          <w:tcPr>
            <w:tcW w:w="2410" w:type="dxa"/>
            <w:tcBorders>
              <w:top w:val="nil"/>
              <w:left w:val="single" w:sz="4" w:space="0" w:color="000000"/>
              <w:bottom w:val="single" w:sz="4" w:space="0" w:color="000000"/>
              <w:right w:val="single" w:sz="4" w:space="0" w:color="000000"/>
            </w:tcBorders>
            <w:vAlign w:val="center"/>
          </w:tcPr>
          <w:p w14:paraId="099D122F" w14:textId="77777777" w:rsidR="005A1454" w:rsidRPr="005A1454" w:rsidRDefault="005A1454" w:rsidP="005A1454">
            <w:pPr>
              <w:spacing w:after="0"/>
              <w:ind w:firstLine="360"/>
              <w:jc w:val="both"/>
              <w:rPr>
                <w:rFonts w:ascii="Times New Roman" w:hAnsi="Times New Roman" w:cs="Times New Roman"/>
                <w:b/>
                <w:bCs/>
                <w:sz w:val="24"/>
                <w:szCs w:val="24"/>
              </w:rPr>
            </w:pPr>
          </w:p>
        </w:tc>
        <w:tc>
          <w:tcPr>
            <w:tcW w:w="6095" w:type="dxa"/>
            <w:tcBorders>
              <w:top w:val="nil"/>
              <w:left w:val="nil"/>
              <w:bottom w:val="single" w:sz="4" w:space="0" w:color="000000"/>
              <w:right w:val="single" w:sz="4" w:space="0" w:color="000000"/>
            </w:tcBorders>
            <w:vAlign w:val="center"/>
            <w:hideMark/>
          </w:tcPr>
          <w:p w14:paraId="69CF4A45"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Осветление</w:t>
            </w:r>
          </w:p>
        </w:tc>
        <w:tc>
          <w:tcPr>
            <w:tcW w:w="1843" w:type="dxa"/>
            <w:gridSpan w:val="2"/>
            <w:tcBorders>
              <w:top w:val="nil"/>
              <w:left w:val="nil"/>
              <w:bottom w:val="single" w:sz="4" w:space="0" w:color="000000"/>
              <w:right w:val="single" w:sz="4" w:space="0" w:color="000000"/>
            </w:tcBorders>
            <w:vAlign w:val="center"/>
            <w:hideMark/>
          </w:tcPr>
          <w:p w14:paraId="506137EB"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3 060,00 лв.</w:t>
            </w:r>
          </w:p>
        </w:tc>
      </w:tr>
      <w:tr w:rsidR="005A1454" w:rsidRPr="005A1454" w14:paraId="0821F192" w14:textId="77777777" w:rsidTr="005A1454">
        <w:trPr>
          <w:gridAfter w:val="1"/>
          <w:wAfter w:w="41" w:type="dxa"/>
          <w:trHeight w:val="270"/>
        </w:trPr>
        <w:tc>
          <w:tcPr>
            <w:tcW w:w="2410" w:type="dxa"/>
            <w:tcBorders>
              <w:top w:val="nil"/>
              <w:left w:val="single" w:sz="4" w:space="0" w:color="000000"/>
              <w:bottom w:val="single" w:sz="4" w:space="0" w:color="000000"/>
              <w:right w:val="single" w:sz="4" w:space="0" w:color="000000"/>
            </w:tcBorders>
            <w:vAlign w:val="center"/>
          </w:tcPr>
          <w:p w14:paraId="0BFA0305" w14:textId="77777777" w:rsidR="005A1454" w:rsidRPr="005A1454" w:rsidRDefault="005A1454" w:rsidP="005A1454">
            <w:pPr>
              <w:spacing w:after="0"/>
              <w:ind w:firstLine="360"/>
              <w:jc w:val="both"/>
              <w:rPr>
                <w:rFonts w:ascii="Times New Roman" w:hAnsi="Times New Roman" w:cs="Times New Roman"/>
                <w:b/>
                <w:bCs/>
                <w:sz w:val="24"/>
                <w:szCs w:val="24"/>
              </w:rPr>
            </w:pPr>
          </w:p>
        </w:tc>
        <w:tc>
          <w:tcPr>
            <w:tcW w:w="6095" w:type="dxa"/>
            <w:tcBorders>
              <w:top w:val="nil"/>
              <w:left w:val="nil"/>
              <w:bottom w:val="single" w:sz="4" w:space="0" w:color="000000"/>
              <w:right w:val="single" w:sz="4" w:space="0" w:color="000000"/>
            </w:tcBorders>
            <w:vAlign w:val="center"/>
            <w:hideMark/>
          </w:tcPr>
          <w:p w14:paraId="11529E4D"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Танцово шоу</w:t>
            </w:r>
          </w:p>
        </w:tc>
        <w:tc>
          <w:tcPr>
            <w:tcW w:w="1843" w:type="dxa"/>
            <w:gridSpan w:val="2"/>
            <w:tcBorders>
              <w:top w:val="nil"/>
              <w:left w:val="nil"/>
              <w:bottom w:val="single" w:sz="4" w:space="0" w:color="000000"/>
              <w:right w:val="single" w:sz="4" w:space="0" w:color="000000"/>
            </w:tcBorders>
            <w:vAlign w:val="center"/>
            <w:hideMark/>
          </w:tcPr>
          <w:p w14:paraId="298FAE64"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1 320,00 лв.</w:t>
            </w:r>
          </w:p>
        </w:tc>
      </w:tr>
      <w:tr w:rsidR="005A1454" w:rsidRPr="005A1454" w14:paraId="68DAE2CF" w14:textId="77777777" w:rsidTr="005A1454">
        <w:trPr>
          <w:gridAfter w:val="1"/>
          <w:wAfter w:w="41" w:type="dxa"/>
          <w:trHeight w:val="270"/>
        </w:trPr>
        <w:tc>
          <w:tcPr>
            <w:tcW w:w="2410" w:type="dxa"/>
            <w:tcBorders>
              <w:top w:val="nil"/>
              <w:left w:val="single" w:sz="4" w:space="0" w:color="000000"/>
              <w:bottom w:val="single" w:sz="4" w:space="0" w:color="000000"/>
              <w:right w:val="single" w:sz="4" w:space="0" w:color="000000"/>
            </w:tcBorders>
            <w:vAlign w:val="center"/>
          </w:tcPr>
          <w:p w14:paraId="193D2D35" w14:textId="77777777" w:rsidR="005A1454" w:rsidRPr="005A1454" w:rsidRDefault="005A1454" w:rsidP="005A1454">
            <w:pPr>
              <w:spacing w:after="0"/>
              <w:ind w:firstLine="360"/>
              <w:jc w:val="both"/>
              <w:rPr>
                <w:rFonts w:ascii="Times New Roman" w:hAnsi="Times New Roman" w:cs="Times New Roman"/>
                <w:b/>
                <w:bCs/>
                <w:sz w:val="24"/>
                <w:szCs w:val="24"/>
              </w:rPr>
            </w:pPr>
          </w:p>
        </w:tc>
        <w:tc>
          <w:tcPr>
            <w:tcW w:w="6095" w:type="dxa"/>
            <w:tcBorders>
              <w:top w:val="nil"/>
              <w:left w:val="nil"/>
              <w:bottom w:val="single" w:sz="4" w:space="0" w:color="000000"/>
              <w:right w:val="single" w:sz="4" w:space="0" w:color="000000"/>
            </w:tcBorders>
            <w:vAlign w:val="center"/>
            <w:hideMark/>
          </w:tcPr>
          <w:p w14:paraId="5AFC0273"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Наем на огради</w:t>
            </w:r>
          </w:p>
        </w:tc>
        <w:tc>
          <w:tcPr>
            <w:tcW w:w="1843" w:type="dxa"/>
            <w:gridSpan w:val="2"/>
            <w:tcBorders>
              <w:top w:val="nil"/>
              <w:left w:val="nil"/>
              <w:bottom w:val="single" w:sz="4" w:space="0" w:color="000000"/>
              <w:right w:val="single" w:sz="4" w:space="0" w:color="000000"/>
            </w:tcBorders>
            <w:vAlign w:val="center"/>
            <w:hideMark/>
          </w:tcPr>
          <w:p w14:paraId="10F6D876"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2 911,00 лв.</w:t>
            </w:r>
          </w:p>
        </w:tc>
      </w:tr>
      <w:tr w:rsidR="005A1454" w:rsidRPr="005A1454" w14:paraId="6CD9093C" w14:textId="77777777" w:rsidTr="005A1454">
        <w:trPr>
          <w:gridAfter w:val="1"/>
          <w:wAfter w:w="41" w:type="dxa"/>
          <w:trHeight w:val="270"/>
        </w:trPr>
        <w:tc>
          <w:tcPr>
            <w:tcW w:w="2410" w:type="dxa"/>
            <w:tcBorders>
              <w:top w:val="nil"/>
              <w:left w:val="single" w:sz="4" w:space="0" w:color="000000"/>
              <w:bottom w:val="single" w:sz="4" w:space="0" w:color="000000"/>
              <w:right w:val="single" w:sz="4" w:space="0" w:color="000000"/>
            </w:tcBorders>
            <w:vAlign w:val="center"/>
          </w:tcPr>
          <w:p w14:paraId="303C0507" w14:textId="77777777" w:rsidR="005A1454" w:rsidRPr="005A1454" w:rsidRDefault="005A1454" w:rsidP="005A1454">
            <w:pPr>
              <w:spacing w:after="0"/>
              <w:ind w:firstLine="360"/>
              <w:jc w:val="both"/>
              <w:rPr>
                <w:rFonts w:ascii="Times New Roman" w:hAnsi="Times New Roman" w:cs="Times New Roman"/>
                <w:b/>
                <w:bCs/>
                <w:sz w:val="24"/>
                <w:szCs w:val="24"/>
              </w:rPr>
            </w:pPr>
          </w:p>
        </w:tc>
        <w:tc>
          <w:tcPr>
            <w:tcW w:w="6095" w:type="dxa"/>
            <w:tcBorders>
              <w:top w:val="nil"/>
              <w:left w:val="nil"/>
              <w:bottom w:val="single" w:sz="4" w:space="0" w:color="000000"/>
              <w:right w:val="single" w:sz="4" w:space="0" w:color="000000"/>
            </w:tcBorders>
            <w:vAlign w:val="center"/>
            <w:hideMark/>
          </w:tcPr>
          <w:p w14:paraId="0999B19E"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 xml:space="preserve">Хонорари </w:t>
            </w:r>
            <w:r w:rsidRPr="005A1454">
              <w:rPr>
                <w:rFonts w:ascii="Times New Roman" w:hAnsi="Times New Roman" w:cs="Times New Roman"/>
                <w:b/>
                <w:sz w:val="24"/>
                <w:szCs w:val="24"/>
                <w:lang w:val="en-US"/>
              </w:rPr>
              <w:t>DJ</w:t>
            </w:r>
          </w:p>
        </w:tc>
        <w:tc>
          <w:tcPr>
            <w:tcW w:w="1843" w:type="dxa"/>
            <w:gridSpan w:val="2"/>
            <w:tcBorders>
              <w:top w:val="nil"/>
              <w:left w:val="nil"/>
              <w:bottom w:val="single" w:sz="4" w:space="0" w:color="000000"/>
              <w:right w:val="single" w:sz="4" w:space="0" w:color="000000"/>
            </w:tcBorders>
            <w:vAlign w:val="center"/>
            <w:hideMark/>
          </w:tcPr>
          <w:p w14:paraId="683FA63B"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lang w:val="en-US"/>
              </w:rPr>
              <w:t>1 325</w:t>
            </w:r>
            <w:r w:rsidRPr="005A1454">
              <w:rPr>
                <w:rFonts w:ascii="Times New Roman" w:hAnsi="Times New Roman" w:cs="Times New Roman"/>
                <w:b/>
                <w:sz w:val="24"/>
                <w:szCs w:val="24"/>
              </w:rPr>
              <w:t>,</w:t>
            </w:r>
            <w:r w:rsidRPr="005A1454">
              <w:rPr>
                <w:rFonts w:ascii="Times New Roman" w:hAnsi="Times New Roman" w:cs="Times New Roman"/>
                <w:b/>
                <w:sz w:val="24"/>
                <w:szCs w:val="24"/>
                <w:lang w:val="en-US"/>
              </w:rPr>
              <w:t>61</w:t>
            </w:r>
            <w:r w:rsidRPr="005A1454">
              <w:rPr>
                <w:rFonts w:ascii="Times New Roman" w:hAnsi="Times New Roman" w:cs="Times New Roman"/>
                <w:b/>
                <w:sz w:val="24"/>
                <w:szCs w:val="24"/>
              </w:rPr>
              <w:t xml:space="preserve"> лв.</w:t>
            </w:r>
          </w:p>
        </w:tc>
      </w:tr>
      <w:tr w:rsidR="005A1454" w:rsidRPr="005A1454" w14:paraId="47C82ED0" w14:textId="77777777" w:rsidTr="005A1454">
        <w:trPr>
          <w:gridAfter w:val="1"/>
          <w:wAfter w:w="41" w:type="dxa"/>
          <w:trHeight w:val="270"/>
        </w:trPr>
        <w:tc>
          <w:tcPr>
            <w:tcW w:w="2410" w:type="dxa"/>
            <w:tcBorders>
              <w:top w:val="nil"/>
              <w:left w:val="single" w:sz="4" w:space="0" w:color="000000"/>
              <w:bottom w:val="single" w:sz="4" w:space="0" w:color="000000"/>
              <w:right w:val="single" w:sz="4" w:space="0" w:color="000000"/>
            </w:tcBorders>
            <w:vAlign w:val="center"/>
          </w:tcPr>
          <w:p w14:paraId="5D4440E6" w14:textId="77777777" w:rsidR="005A1454" w:rsidRPr="005A1454" w:rsidRDefault="005A1454" w:rsidP="005A1454">
            <w:pPr>
              <w:spacing w:after="0"/>
              <w:ind w:firstLine="360"/>
              <w:jc w:val="both"/>
              <w:rPr>
                <w:rFonts w:ascii="Times New Roman" w:hAnsi="Times New Roman" w:cs="Times New Roman"/>
                <w:b/>
                <w:bCs/>
                <w:sz w:val="24"/>
                <w:szCs w:val="24"/>
              </w:rPr>
            </w:pPr>
          </w:p>
        </w:tc>
        <w:tc>
          <w:tcPr>
            <w:tcW w:w="6095" w:type="dxa"/>
            <w:tcBorders>
              <w:top w:val="nil"/>
              <w:left w:val="nil"/>
              <w:bottom w:val="single" w:sz="4" w:space="0" w:color="000000"/>
              <w:right w:val="single" w:sz="4" w:space="0" w:color="000000"/>
            </w:tcBorders>
            <w:vAlign w:val="center"/>
            <w:hideMark/>
          </w:tcPr>
          <w:p w14:paraId="1E7AAC5F"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Хонорари артисти</w:t>
            </w:r>
          </w:p>
        </w:tc>
        <w:tc>
          <w:tcPr>
            <w:tcW w:w="1843" w:type="dxa"/>
            <w:gridSpan w:val="2"/>
            <w:tcBorders>
              <w:top w:val="nil"/>
              <w:left w:val="nil"/>
              <w:bottom w:val="single" w:sz="4" w:space="0" w:color="000000"/>
              <w:right w:val="single" w:sz="4" w:space="0" w:color="000000"/>
            </w:tcBorders>
            <w:vAlign w:val="center"/>
            <w:hideMark/>
          </w:tcPr>
          <w:p w14:paraId="633372CE"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1</w:t>
            </w:r>
            <w:r w:rsidRPr="005A1454">
              <w:rPr>
                <w:rFonts w:ascii="Times New Roman" w:hAnsi="Times New Roman" w:cs="Times New Roman"/>
                <w:b/>
                <w:sz w:val="24"/>
                <w:szCs w:val="24"/>
                <w:lang w:val="en-US"/>
              </w:rPr>
              <w:t xml:space="preserve"> 677,98</w:t>
            </w:r>
            <w:r w:rsidRPr="005A1454">
              <w:rPr>
                <w:rFonts w:ascii="Times New Roman" w:hAnsi="Times New Roman" w:cs="Times New Roman"/>
                <w:b/>
                <w:sz w:val="24"/>
                <w:szCs w:val="24"/>
              </w:rPr>
              <w:t xml:space="preserve"> лв.</w:t>
            </w:r>
          </w:p>
        </w:tc>
      </w:tr>
      <w:tr w:rsidR="005A1454" w:rsidRPr="005A1454" w14:paraId="569482DD" w14:textId="77777777" w:rsidTr="005A1454">
        <w:trPr>
          <w:gridAfter w:val="1"/>
          <w:wAfter w:w="41" w:type="dxa"/>
          <w:trHeight w:val="270"/>
        </w:trPr>
        <w:tc>
          <w:tcPr>
            <w:tcW w:w="2410" w:type="dxa"/>
            <w:tcBorders>
              <w:top w:val="nil"/>
              <w:left w:val="single" w:sz="4" w:space="0" w:color="000000"/>
              <w:bottom w:val="single" w:sz="4" w:space="0" w:color="000000"/>
              <w:right w:val="single" w:sz="4" w:space="0" w:color="000000"/>
            </w:tcBorders>
            <w:vAlign w:val="center"/>
          </w:tcPr>
          <w:p w14:paraId="65B8C391" w14:textId="77777777" w:rsidR="005A1454" w:rsidRPr="005A1454" w:rsidRDefault="005A1454" w:rsidP="005A1454">
            <w:pPr>
              <w:spacing w:after="0"/>
              <w:ind w:firstLine="360"/>
              <w:jc w:val="both"/>
              <w:rPr>
                <w:rFonts w:ascii="Times New Roman" w:hAnsi="Times New Roman" w:cs="Times New Roman"/>
                <w:b/>
                <w:bCs/>
                <w:sz w:val="24"/>
                <w:szCs w:val="24"/>
              </w:rPr>
            </w:pPr>
          </w:p>
        </w:tc>
        <w:tc>
          <w:tcPr>
            <w:tcW w:w="6095" w:type="dxa"/>
            <w:tcBorders>
              <w:top w:val="nil"/>
              <w:left w:val="nil"/>
              <w:bottom w:val="single" w:sz="4" w:space="0" w:color="000000"/>
              <w:right w:val="single" w:sz="4" w:space="0" w:color="000000"/>
            </w:tcBorders>
            <w:vAlign w:val="center"/>
            <w:hideMark/>
          </w:tcPr>
          <w:p w14:paraId="7C3381FD"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Озвучаване</w:t>
            </w:r>
          </w:p>
        </w:tc>
        <w:tc>
          <w:tcPr>
            <w:tcW w:w="1843" w:type="dxa"/>
            <w:gridSpan w:val="2"/>
            <w:tcBorders>
              <w:top w:val="nil"/>
              <w:left w:val="nil"/>
              <w:bottom w:val="single" w:sz="4" w:space="0" w:color="000000"/>
              <w:right w:val="single" w:sz="4" w:space="0" w:color="000000"/>
            </w:tcBorders>
            <w:vAlign w:val="center"/>
            <w:hideMark/>
          </w:tcPr>
          <w:p w14:paraId="5F0ED1D3"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2 100,00 лв.</w:t>
            </w:r>
          </w:p>
        </w:tc>
      </w:tr>
      <w:tr w:rsidR="005A1454" w:rsidRPr="005A1454" w14:paraId="695AA536" w14:textId="77777777" w:rsidTr="005A1454">
        <w:trPr>
          <w:gridAfter w:val="1"/>
          <w:wAfter w:w="41" w:type="dxa"/>
          <w:trHeight w:val="270"/>
        </w:trPr>
        <w:tc>
          <w:tcPr>
            <w:tcW w:w="2410" w:type="dxa"/>
            <w:tcBorders>
              <w:top w:val="nil"/>
              <w:left w:val="single" w:sz="4" w:space="0" w:color="000000"/>
              <w:bottom w:val="single" w:sz="4" w:space="0" w:color="000000"/>
              <w:right w:val="single" w:sz="4" w:space="0" w:color="000000"/>
            </w:tcBorders>
            <w:vAlign w:val="center"/>
          </w:tcPr>
          <w:p w14:paraId="1A6D31C1" w14:textId="77777777" w:rsidR="005A1454" w:rsidRPr="005A1454" w:rsidRDefault="005A1454" w:rsidP="005A1454">
            <w:pPr>
              <w:spacing w:after="0"/>
              <w:ind w:firstLine="360"/>
              <w:jc w:val="both"/>
              <w:rPr>
                <w:rFonts w:ascii="Times New Roman" w:hAnsi="Times New Roman" w:cs="Times New Roman"/>
                <w:b/>
                <w:bCs/>
                <w:sz w:val="24"/>
                <w:szCs w:val="24"/>
              </w:rPr>
            </w:pPr>
          </w:p>
        </w:tc>
        <w:tc>
          <w:tcPr>
            <w:tcW w:w="6095" w:type="dxa"/>
            <w:tcBorders>
              <w:top w:val="nil"/>
              <w:left w:val="nil"/>
              <w:bottom w:val="single" w:sz="4" w:space="0" w:color="000000"/>
              <w:right w:val="single" w:sz="4" w:space="0" w:color="000000"/>
            </w:tcBorders>
            <w:vAlign w:val="center"/>
            <w:hideMark/>
          </w:tcPr>
          <w:p w14:paraId="6A1A67F1"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Авторски права</w:t>
            </w:r>
          </w:p>
        </w:tc>
        <w:tc>
          <w:tcPr>
            <w:tcW w:w="1843" w:type="dxa"/>
            <w:gridSpan w:val="2"/>
            <w:tcBorders>
              <w:top w:val="nil"/>
              <w:left w:val="nil"/>
              <w:bottom w:val="single" w:sz="4" w:space="0" w:color="000000"/>
              <w:right w:val="single" w:sz="4" w:space="0" w:color="000000"/>
            </w:tcBorders>
            <w:vAlign w:val="center"/>
            <w:hideMark/>
          </w:tcPr>
          <w:p w14:paraId="1212768C"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898,60 лв.</w:t>
            </w:r>
          </w:p>
        </w:tc>
      </w:tr>
      <w:tr w:rsidR="005A1454" w:rsidRPr="005A1454" w14:paraId="700EC96A" w14:textId="77777777" w:rsidTr="005A1454">
        <w:trPr>
          <w:gridAfter w:val="1"/>
          <w:wAfter w:w="41" w:type="dxa"/>
          <w:trHeight w:val="270"/>
        </w:trPr>
        <w:tc>
          <w:tcPr>
            <w:tcW w:w="2410" w:type="dxa"/>
            <w:tcBorders>
              <w:top w:val="nil"/>
              <w:left w:val="single" w:sz="4" w:space="0" w:color="000000"/>
              <w:bottom w:val="single" w:sz="4" w:space="0" w:color="000000"/>
              <w:right w:val="single" w:sz="4" w:space="0" w:color="000000"/>
            </w:tcBorders>
            <w:vAlign w:val="center"/>
          </w:tcPr>
          <w:p w14:paraId="5580E5FA" w14:textId="77777777" w:rsidR="005A1454" w:rsidRPr="005A1454" w:rsidRDefault="005A1454" w:rsidP="005A1454">
            <w:pPr>
              <w:spacing w:after="0"/>
              <w:ind w:firstLine="360"/>
              <w:jc w:val="both"/>
              <w:rPr>
                <w:rFonts w:ascii="Times New Roman" w:hAnsi="Times New Roman" w:cs="Times New Roman"/>
                <w:b/>
                <w:bCs/>
                <w:sz w:val="24"/>
                <w:szCs w:val="24"/>
              </w:rPr>
            </w:pPr>
          </w:p>
        </w:tc>
        <w:tc>
          <w:tcPr>
            <w:tcW w:w="6095" w:type="dxa"/>
            <w:tcBorders>
              <w:top w:val="nil"/>
              <w:left w:val="nil"/>
              <w:bottom w:val="single" w:sz="4" w:space="0" w:color="000000"/>
              <w:right w:val="single" w:sz="4" w:space="0" w:color="000000"/>
            </w:tcBorders>
            <w:shd w:val="clear" w:color="auto" w:fill="FDE9D9" w:themeFill="accent6" w:themeFillTint="33"/>
            <w:vAlign w:val="center"/>
            <w:hideMark/>
          </w:tcPr>
          <w:p w14:paraId="4D038E19" w14:textId="77777777" w:rsidR="005A1454" w:rsidRPr="005A1454" w:rsidRDefault="005A1454" w:rsidP="005A1454">
            <w:pPr>
              <w:spacing w:after="0"/>
              <w:ind w:firstLine="360"/>
              <w:jc w:val="both"/>
              <w:rPr>
                <w:rFonts w:ascii="Times New Roman" w:hAnsi="Times New Roman" w:cs="Times New Roman"/>
                <w:b/>
                <w:bCs/>
                <w:iCs/>
                <w:sz w:val="24"/>
                <w:szCs w:val="24"/>
              </w:rPr>
            </w:pPr>
            <w:r w:rsidRPr="005A1454">
              <w:rPr>
                <w:rFonts w:ascii="Times New Roman" w:hAnsi="Times New Roman" w:cs="Times New Roman"/>
                <w:b/>
                <w:bCs/>
                <w:iCs/>
                <w:sz w:val="24"/>
                <w:szCs w:val="24"/>
              </w:rPr>
              <w:t>Проект Моето Русе – творческа работилница за туризъм – по договор за грант</w:t>
            </w:r>
          </w:p>
        </w:tc>
        <w:tc>
          <w:tcPr>
            <w:tcW w:w="1843" w:type="dxa"/>
            <w:gridSpan w:val="2"/>
            <w:tcBorders>
              <w:top w:val="nil"/>
              <w:left w:val="nil"/>
              <w:bottom w:val="single" w:sz="4" w:space="0" w:color="000000"/>
              <w:right w:val="single" w:sz="4" w:space="0" w:color="000000"/>
            </w:tcBorders>
            <w:shd w:val="clear" w:color="auto" w:fill="FDE9D9" w:themeFill="accent6" w:themeFillTint="33"/>
            <w:vAlign w:val="center"/>
            <w:hideMark/>
          </w:tcPr>
          <w:p w14:paraId="1C6F2C9A" w14:textId="77777777" w:rsidR="005A1454" w:rsidRPr="005A1454" w:rsidRDefault="005A1454" w:rsidP="005A1454">
            <w:pPr>
              <w:spacing w:after="0"/>
              <w:ind w:firstLine="360"/>
              <w:jc w:val="both"/>
              <w:rPr>
                <w:rFonts w:ascii="Times New Roman" w:hAnsi="Times New Roman" w:cs="Times New Roman"/>
                <w:b/>
                <w:bCs/>
                <w:sz w:val="24"/>
                <w:szCs w:val="24"/>
              </w:rPr>
            </w:pPr>
            <w:r w:rsidRPr="005A1454">
              <w:rPr>
                <w:rFonts w:ascii="Times New Roman" w:hAnsi="Times New Roman" w:cs="Times New Roman"/>
                <w:b/>
                <w:bCs/>
                <w:sz w:val="24"/>
                <w:szCs w:val="24"/>
              </w:rPr>
              <w:t>6 005,00 лв.</w:t>
            </w:r>
          </w:p>
        </w:tc>
      </w:tr>
      <w:tr w:rsidR="005A1454" w:rsidRPr="005A1454" w14:paraId="3F52862D" w14:textId="77777777" w:rsidTr="005A1454">
        <w:trPr>
          <w:gridAfter w:val="1"/>
          <w:wAfter w:w="41" w:type="dxa"/>
          <w:trHeight w:val="270"/>
        </w:trPr>
        <w:tc>
          <w:tcPr>
            <w:tcW w:w="2410" w:type="dxa"/>
            <w:tcBorders>
              <w:top w:val="nil"/>
              <w:left w:val="single" w:sz="4" w:space="0" w:color="000000"/>
              <w:bottom w:val="single" w:sz="4" w:space="0" w:color="000000"/>
              <w:right w:val="single" w:sz="4" w:space="0" w:color="000000"/>
            </w:tcBorders>
            <w:vAlign w:val="center"/>
          </w:tcPr>
          <w:p w14:paraId="0251CD90" w14:textId="77777777" w:rsidR="005A1454" w:rsidRPr="005A1454" w:rsidRDefault="005A1454" w:rsidP="005A1454">
            <w:pPr>
              <w:spacing w:after="0"/>
              <w:ind w:firstLine="360"/>
              <w:jc w:val="both"/>
              <w:rPr>
                <w:rFonts w:ascii="Times New Roman" w:hAnsi="Times New Roman" w:cs="Times New Roman"/>
                <w:b/>
                <w:bCs/>
                <w:sz w:val="24"/>
                <w:szCs w:val="24"/>
              </w:rPr>
            </w:pPr>
          </w:p>
        </w:tc>
        <w:tc>
          <w:tcPr>
            <w:tcW w:w="6095" w:type="dxa"/>
            <w:tcBorders>
              <w:top w:val="nil"/>
              <w:left w:val="nil"/>
              <w:bottom w:val="single" w:sz="4" w:space="0" w:color="000000"/>
              <w:right w:val="single" w:sz="4" w:space="0" w:color="000000"/>
            </w:tcBorders>
            <w:shd w:val="clear" w:color="auto" w:fill="FDE9D9" w:themeFill="accent6" w:themeFillTint="33"/>
            <w:vAlign w:val="center"/>
            <w:hideMark/>
          </w:tcPr>
          <w:p w14:paraId="1747D014" w14:textId="77777777" w:rsidR="005A1454" w:rsidRPr="005A1454" w:rsidRDefault="005A1454" w:rsidP="005A1454">
            <w:pPr>
              <w:spacing w:after="0"/>
              <w:ind w:firstLine="360"/>
              <w:jc w:val="both"/>
              <w:rPr>
                <w:rFonts w:ascii="Times New Roman" w:hAnsi="Times New Roman" w:cs="Times New Roman"/>
                <w:b/>
                <w:bCs/>
                <w:iCs/>
                <w:sz w:val="24"/>
                <w:szCs w:val="24"/>
              </w:rPr>
            </w:pPr>
            <w:r w:rsidRPr="005A1454">
              <w:rPr>
                <w:rFonts w:ascii="Times New Roman" w:hAnsi="Times New Roman" w:cs="Times New Roman"/>
                <w:b/>
                <w:bCs/>
                <w:iCs/>
                <w:sz w:val="24"/>
                <w:szCs w:val="24"/>
              </w:rPr>
              <w:t>Проект Парад на домашните любимци – по договор за грант</w:t>
            </w:r>
          </w:p>
        </w:tc>
        <w:tc>
          <w:tcPr>
            <w:tcW w:w="1843" w:type="dxa"/>
            <w:gridSpan w:val="2"/>
            <w:tcBorders>
              <w:top w:val="nil"/>
              <w:left w:val="nil"/>
              <w:bottom w:val="single" w:sz="4" w:space="0" w:color="000000"/>
              <w:right w:val="single" w:sz="4" w:space="0" w:color="000000"/>
            </w:tcBorders>
            <w:shd w:val="clear" w:color="auto" w:fill="FDE9D9" w:themeFill="accent6" w:themeFillTint="33"/>
            <w:vAlign w:val="center"/>
            <w:hideMark/>
          </w:tcPr>
          <w:p w14:paraId="39063CAD" w14:textId="77777777" w:rsidR="005A1454" w:rsidRPr="005A1454" w:rsidRDefault="005A1454" w:rsidP="005A1454">
            <w:pPr>
              <w:spacing w:after="0"/>
              <w:ind w:firstLine="360"/>
              <w:jc w:val="both"/>
              <w:rPr>
                <w:rFonts w:ascii="Times New Roman" w:hAnsi="Times New Roman" w:cs="Times New Roman"/>
                <w:b/>
                <w:bCs/>
                <w:sz w:val="24"/>
                <w:szCs w:val="24"/>
              </w:rPr>
            </w:pPr>
            <w:r w:rsidRPr="005A1454">
              <w:rPr>
                <w:rFonts w:ascii="Times New Roman" w:hAnsi="Times New Roman" w:cs="Times New Roman"/>
                <w:b/>
                <w:bCs/>
                <w:sz w:val="24"/>
                <w:szCs w:val="24"/>
              </w:rPr>
              <w:t>5 096,00 лв.</w:t>
            </w:r>
          </w:p>
        </w:tc>
      </w:tr>
      <w:tr w:rsidR="005A1454" w:rsidRPr="005A1454" w14:paraId="66D661D6" w14:textId="77777777" w:rsidTr="005A1454">
        <w:trPr>
          <w:gridAfter w:val="1"/>
          <w:wAfter w:w="41" w:type="dxa"/>
          <w:trHeight w:val="288"/>
        </w:trPr>
        <w:tc>
          <w:tcPr>
            <w:tcW w:w="2410" w:type="dxa"/>
            <w:tcBorders>
              <w:top w:val="nil"/>
              <w:left w:val="single" w:sz="4" w:space="0" w:color="000000"/>
              <w:bottom w:val="single" w:sz="4" w:space="0" w:color="000000"/>
              <w:right w:val="single" w:sz="4" w:space="0" w:color="000000"/>
            </w:tcBorders>
            <w:vAlign w:val="center"/>
          </w:tcPr>
          <w:p w14:paraId="5BF23135" w14:textId="77777777" w:rsidR="005A1454" w:rsidRPr="005A1454" w:rsidRDefault="005A1454" w:rsidP="005A1454">
            <w:pPr>
              <w:spacing w:after="0"/>
              <w:ind w:firstLine="360"/>
              <w:jc w:val="both"/>
              <w:rPr>
                <w:rFonts w:ascii="Times New Roman" w:hAnsi="Times New Roman" w:cs="Times New Roman"/>
                <w:b/>
                <w:sz w:val="24"/>
                <w:szCs w:val="24"/>
              </w:rPr>
            </w:pPr>
          </w:p>
        </w:tc>
        <w:tc>
          <w:tcPr>
            <w:tcW w:w="6095" w:type="dxa"/>
            <w:tcBorders>
              <w:top w:val="nil"/>
              <w:left w:val="nil"/>
              <w:bottom w:val="single" w:sz="4" w:space="0" w:color="000000"/>
              <w:right w:val="single" w:sz="4" w:space="0" w:color="000000"/>
            </w:tcBorders>
            <w:shd w:val="clear" w:color="auto" w:fill="FDE9D9" w:themeFill="accent6" w:themeFillTint="33"/>
            <w:vAlign w:val="center"/>
            <w:hideMark/>
          </w:tcPr>
          <w:p w14:paraId="75569551" w14:textId="77777777" w:rsidR="005A1454" w:rsidRPr="005A1454" w:rsidRDefault="005A1454" w:rsidP="005A1454">
            <w:pPr>
              <w:spacing w:after="0"/>
              <w:ind w:firstLine="360"/>
              <w:jc w:val="both"/>
              <w:rPr>
                <w:rFonts w:ascii="Times New Roman" w:hAnsi="Times New Roman" w:cs="Times New Roman"/>
                <w:b/>
                <w:bCs/>
                <w:iCs/>
                <w:sz w:val="24"/>
                <w:szCs w:val="24"/>
              </w:rPr>
            </w:pPr>
            <w:r w:rsidRPr="005A1454">
              <w:rPr>
                <w:rFonts w:ascii="Times New Roman" w:hAnsi="Times New Roman" w:cs="Times New Roman"/>
                <w:b/>
                <w:bCs/>
                <w:iCs/>
                <w:sz w:val="24"/>
                <w:szCs w:val="24"/>
              </w:rPr>
              <w:t>Проект „Празник на квартала – Заедно в Дружба и Чародейка“</w:t>
            </w:r>
          </w:p>
        </w:tc>
        <w:tc>
          <w:tcPr>
            <w:tcW w:w="1843" w:type="dxa"/>
            <w:gridSpan w:val="2"/>
            <w:tcBorders>
              <w:top w:val="nil"/>
              <w:left w:val="nil"/>
              <w:bottom w:val="single" w:sz="4" w:space="0" w:color="000000"/>
              <w:right w:val="single" w:sz="4" w:space="0" w:color="000000"/>
            </w:tcBorders>
            <w:shd w:val="clear" w:color="auto" w:fill="FDE9D9" w:themeFill="accent6" w:themeFillTint="33"/>
            <w:vAlign w:val="center"/>
            <w:hideMark/>
          </w:tcPr>
          <w:p w14:paraId="15AB472E" w14:textId="77777777" w:rsidR="005A1454" w:rsidRPr="005A1454" w:rsidRDefault="005A1454" w:rsidP="005A1454">
            <w:pPr>
              <w:spacing w:after="0"/>
              <w:ind w:firstLine="360"/>
              <w:jc w:val="both"/>
              <w:rPr>
                <w:rFonts w:ascii="Times New Roman" w:hAnsi="Times New Roman" w:cs="Times New Roman"/>
                <w:b/>
                <w:bCs/>
                <w:sz w:val="24"/>
                <w:szCs w:val="24"/>
              </w:rPr>
            </w:pPr>
            <w:r w:rsidRPr="005A1454">
              <w:rPr>
                <w:rFonts w:ascii="Times New Roman" w:hAnsi="Times New Roman" w:cs="Times New Roman"/>
                <w:b/>
                <w:bCs/>
                <w:sz w:val="24"/>
                <w:szCs w:val="24"/>
              </w:rPr>
              <w:t>14 886,00 лв.</w:t>
            </w:r>
          </w:p>
        </w:tc>
      </w:tr>
      <w:tr w:rsidR="005A1454" w:rsidRPr="005A1454" w14:paraId="5DF4743E" w14:textId="77777777" w:rsidTr="005A1454">
        <w:trPr>
          <w:gridAfter w:val="1"/>
          <w:wAfter w:w="41" w:type="dxa"/>
          <w:trHeight w:val="288"/>
        </w:trPr>
        <w:tc>
          <w:tcPr>
            <w:tcW w:w="2410" w:type="dxa"/>
            <w:tcBorders>
              <w:top w:val="nil"/>
              <w:left w:val="single" w:sz="4" w:space="0" w:color="000000"/>
              <w:bottom w:val="single" w:sz="4" w:space="0" w:color="000000"/>
              <w:right w:val="single" w:sz="4" w:space="0" w:color="000000"/>
            </w:tcBorders>
            <w:vAlign w:val="center"/>
          </w:tcPr>
          <w:p w14:paraId="49743C70" w14:textId="77777777" w:rsidR="005A1454" w:rsidRPr="005A1454" w:rsidRDefault="005A1454" w:rsidP="005A1454">
            <w:pPr>
              <w:spacing w:after="0"/>
              <w:ind w:firstLine="360"/>
              <w:jc w:val="both"/>
              <w:rPr>
                <w:rFonts w:ascii="Times New Roman" w:hAnsi="Times New Roman" w:cs="Times New Roman"/>
                <w:b/>
                <w:sz w:val="24"/>
                <w:szCs w:val="24"/>
              </w:rPr>
            </w:pPr>
          </w:p>
        </w:tc>
        <w:tc>
          <w:tcPr>
            <w:tcW w:w="6095" w:type="dxa"/>
            <w:tcBorders>
              <w:top w:val="nil"/>
              <w:left w:val="nil"/>
              <w:bottom w:val="single" w:sz="4" w:space="0" w:color="000000"/>
              <w:right w:val="single" w:sz="4" w:space="0" w:color="000000"/>
            </w:tcBorders>
            <w:vAlign w:val="center"/>
            <w:hideMark/>
          </w:tcPr>
          <w:p w14:paraId="0B3F6B88"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Водещ, аниматори, детска работилница</w:t>
            </w:r>
          </w:p>
        </w:tc>
        <w:tc>
          <w:tcPr>
            <w:tcW w:w="1843" w:type="dxa"/>
            <w:gridSpan w:val="2"/>
            <w:tcBorders>
              <w:top w:val="nil"/>
              <w:left w:val="nil"/>
              <w:bottom w:val="single" w:sz="4" w:space="0" w:color="000000"/>
              <w:right w:val="single" w:sz="4" w:space="0" w:color="000000"/>
            </w:tcBorders>
            <w:vAlign w:val="center"/>
            <w:hideMark/>
          </w:tcPr>
          <w:p w14:paraId="1B0D07E4"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3 360,00 лв.</w:t>
            </w:r>
          </w:p>
        </w:tc>
      </w:tr>
      <w:tr w:rsidR="005A1454" w:rsidRPr="005A1454" w14:paraId="13B77D41" w14:textId="77777777" w:rsidTr="005A1454">
        <w:trPr>
          <w:gridAfter w:val="1"/>
          <w:wAfter w:w="41" w:type="dxa"/>
          <w:trHeight w:val="288"/>
        </w:trPr>
        <w:tc>
          <w:tcPr>
            <w:tcW w:w="2410" w:type="dxa"/>
            <w:tcBorders>
              <w:top w:val="nil"/>
              <w:left w:val="single" w:sz="4" w:space="0" w:color="000000"/>
              <w:bottom w:val="single" w:sz="4" w:space="0" w:color="000000"/>
              <w:right w:val="single" w:sz="4" w:space="0" w:color="000000"/>
            </w:tcBorders>
            <w:vAlign w:val="center"/>
          </w:tcPr>
          <w:p w14:paraId="061C5421" w14:textId="77777777" w:rsidR="005A1454" w:rsidRPr="005A1454" w:rsidRDefault="005A1454" w:rsidP="005A1454">
            <w:pPr>
              <w:spacing w:after="0"/>
              <w:ind w:firstLine="360"/>
              <w:jc w:val="both"/>
              <w:rPr>
                <w:rFonts w:ascii="Times New Roman" w:hAnsi="Times New Roman" w:cs="Times New Roman"/>
                <w:b/>
                <w:sz w:val="24"/>
                <w:szCs w:val="24"/>
              </w:rPr>
            </w:pPr>
          </w:p>
        </w:tc>
        <w:tc>
          <w:tcPr>
            <w:tcW w:w="6095" w:type="dxa"/>
            <w:tcBorders>
              <w:top w:val="nil"/>
              <w:left w:val="nil"/>
              <w:bottom w:val="single" w:sz="4" w:space="0" w:color="000000"/>
              <w:right w:val="single" w:sz="4" w:space="0" w:color="000000"/>
            </w:tcBorders>
            <w:vAlign w:val="center"/>
            <w:hideMark/>
          </w:tcPr>
          <w:p w14:paraId="07D43528"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Озвучаване и осветление</w:t>
            </w:r>
          </w:p>
        </w:tc>
        <w:tc>
          <w:tcPr>
            <w:tcW w:w="1843" w:type="dxa"/>
            <w:gridSpan w:val="2"/>
            <w:tcBorders>
              <w:top w:val="nil"/>
              <w:left w:val="nil"/>
              <w:bottom w:val="single" w:sz="4" w:space="0" w:color="000000"/>
              <w:right w:val="single" w:sz="4" w:space="0" w:color="000000"/>
            </w:tcBorders>
            <w:vAlign w:val="center"/>
            <w:hideMark/>
          </w:tcPr>
          <w:p w14:paraId="7307F7BA"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1 300,00 лв.</w:t>
            </w:r>
          </w:p>
        </w:tc>
      </w:tr>
      <w:tr w:rsidR="005A1454" w:rsidRPr="005A1454" w14:paraId="340038C8" w14:textId="77777777" w:rsidTr="005A1454">
        <w:trPr>
          <w:gridAfter w:val="1"/>
          <w:wAfter w:w="41" w:type="dxa"/>
          <w:trHeight w:val="288"/>
        </w:trPr>
        <w:tc>
          <w:tcPr>
            <w:tcW w:w="2410" w:type="dxa"/>
            <w:tcBorders>
              <w:top w:val="nil"/>
              <w:left w:val="single" w:sz="4" w:space="0" w:color="000000"/>
              <w:bottom w:val="single" w:sz="4" w:space="0" w:color="000000"/>
              <w:right w:val="single" w:sz="4" w:space="0" w:color="000000"/>
            </w:tcBorders>
            <w:vAlign w:val="center"/>
            <w:hideMark/>
          </w:tcPr>
          <w:p w14:paraId="014CE2A3"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 </w:t>
            </w:r>
          </w:p>
        </w:tc>
        <w:tc>
          <w:tcPr>
            <w:tcW w:w="6095" w:type="dxa"/>
            <w:tcBorders>
              <w:top w:val="nil"/>
              <w:left w:val="nil"/>
              <w:bottom w:val="single" w:sz="4" w:space="0" w:color="000000"/>
              <w:right w:val="single" w:sz="4" w:space="0" w:color="000000"/>
            </w:tcBorders>
            <w:vAlign w:val="center"/>
            <w:hideMark/>
          </w:tcPr>
          <w:p w14:paraId="7D9F2748"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Консумативи и подаръци за участниците</w:t>
            </w:r>
          </w:p>
        </w:tc>
        <w:tc>
          <w:tcPr>
            <w:tcW w:w="1843" w:type="dxa"/>
            <w:gridSpan w:val="2"/>
            <w:tcBorders>
              <w:top w:val="nil"/>
              <w:left w:val="nil"/>
              <w:bottom w:val="single" w:sz="4" w:space="0" w:color="000000"/>
              <w:right w:val="single" w:sz="4" w:space="0" w:color="000000"/>
            </w:tcBorders>
            <w:vAlign w:val="center"/>
            <w:hideMark/>
          </w:tcPr>
          <w:p w14:paraId="5DB2EB78"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2 374,48 лв.</w:t>
            </w:r>
          </w:p>
        </w:tc>
      </w:tr>
      <w:tr w:rsidR="005A1454" w:rsidRPr="005A1454" w14:paraId="576891B8" w14:textId="77777777" w:rsidTr="005A1454">
        <w:trPr>
          <w:gridAfter w:val="1"/>
          <w:wAfter w:w="41" w:type="dxa"/>
          <w:trHeight w:val="288"/>
        </w:trPr>
        <w:tc>
          <w:tcPr>
            <w:tcW w:w="2410" w:type="dxa"/>
            <w:tcBorders>
              <w:top w:val="nil"/>
              <w:left w:val="single" w:sz="4" w:space="0" w:color="000000"/>
              <w:bottom w:val="single" w:sz="4" w:space="0" w:color="000000"/>
              <w:right w:val="single" w:sz="4" w:space="0" w:color="000000"/>
            </w:tcBorders>
            <w:vAlign w:val="center"/>
          </w:tcPr>
          <w:p w14:paraId="078F1080" w14:textId="77777777" w:rsidR="005A1454" w:rsidRPr="005A1454" w:rsidRDefault="005A1454" w:rsidP="005A1454">
            <w:pPr>
              <w:spacing w:after="0"/>
              <w:ind w:firstLine="360"/>
              <w:jc w:val="both"/>
              <w:rPr>
                <w:rFonts w:ascii="Times New Roman" w:hAnsi="Times New Roman" w:cs="Times New Roman"/>
                <w:b/>
                <w:sz w:val="24"/>
                <w:szCs w:val="24"/>
              </w:rPr>
            </w:pPr>
          </w:p>
        </w:tc>
        <w:tc>
          <w:tcPr>
            <w:tcW w:w="6095" w:type="dxa"/>
            <w:tcBorders>
              <w:top w:val="nil"/>
              <w:left w:val="nil"/>
              <w:bottom w:val="single" w:sz="4" w:space="0" w:color="000000"/>
              <w:right w:val="single" w:sz="4" w:space="0" w:color="000000"/>
            </w:tcBorders>
            <w:vAlign w:val="center"/>
            <w:hideMark/>
          </w:tcPr>
          <w:p w14:paraId="1678A8B0"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Предметни награди за кулинарни конкурси</w:t>
            </w:r>
          </w:p>
        </w:tc>
        <w:tc>
          <w:tcPr>
            <w:tcW w:w="1843" w:type="dxa"/>
            <w:gridSpan w:val="2"/>
            <w:tcBorders>
              <w:top w:val="nil"/>
              <w:left w:val="nil"/>
              <w:bottom w:val="single" w:sz="4" w:space="0" w:color="000000"/>
              <w:right w:val="single" w:sz="4" w:space="0" w:color="000000"/>
            </w:tcBorders>
            <w:vAlign w:val="center"/>
            <w:hideMark/>
          </w:tcPr>
          <w:p w14:paraId="2DEC2588"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1 385,58 лв.</w:t>
            </w:r>
          </w:p>
        </w:tc>
      </w:tr>
      <w:tr w:rsidR="005A1454" w:rsidRPr="005A1454" w14:paraId="7F0C76A7" w14:textId="77777777" w:rsidTr="005A1454">
        <w:trPr>
          <w:gridAfter w:val="1"/>
          <w:wAfter w:w="41" w:type="dxa"/>
          <w:trHeight w:val="288"/>
        </w:trPr>
        <w:tc>
          <w:tcPr>
            <w:tcW w:w="2410" w:type="dxa"/>
            <w:tcBorders>
              <w:top w:val="nil"/>
              <w:left w:val="single" w:sz="4" w:space="0" w:color="000000"/>
              <w:bottom w:val="single" w:sz="4" w:space="0" w:color="000000"/>
              <w:right w:val="single" w:sz="4" w:space="0" w:color="000000"/>
            </w:tcBorders>
            <w:vAlign w:val="center"/>
          </w:tcPr>
          <w:p w14:paraId="61AB2C57" w14:textId="77777777" w:rsidR="005A1454" w:rsidRPr="005A1454" w:rsidRDefault="005A1454" w:rsidP="005A1454">
            <w:pPr>
              <w:spacing w:after="0"/>
              <w:ind w:firstLine="360"/>
              <w:jc w:val="both"/>
              <w:rPr>
                <w:rFonts w:ascii="Times New Roman" w:hAnsi="Times New Roman" w:cs="Times New Roman"/>
                <w:b/>
                <w:sz w:val="24"/>
                <w:szCs w:val="24"/>
              </w:rPr>
            </w:pPr>
          </w:p>
        </w:tc>
        <w:tc>
          <w:tcPr>
            <w:tcW w:w="6095" w:type="dxa"/>
            <w:tcBorders>
              <w:top w:val="nil"/>
              <w:left w:val="nil"/>
              <w:bottom w:val="single" w:sz="4" w:space="0" w:color="000000"/>
              <w:right w:val="single" w:sz="4" w:space="0" w:color="000000"/>
            </w:tcBorders>
            <w:vAlign w:val="center"/>
            <w:hideMark/>
          </w:tcPr>
          <w:p w14:paraId="7ED0E00A"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Шоу програма</w:t>
            </w:r>
          </w:p>
        </w:tc>
        <w:tc>
          <w:tcPr>
            <w:tcW w:w="1843" w:type="dxa"/>
            <w:gridSpan w:val="2"/>
            <w:tcBorders>
              <w:top w:val="nil"/>
              <w:left w:val="nil"/>
              <w:bottom w:val="single" w:sz="4" w:space="0" w:color="000000"/>
              <w:right w:val="single" w:sz="4" w:space="0" w:color="000000"/>
            </w:tcBorders>
            <w:vAlign w:val="center"/>
            <w:hideMark/>
          </w:tcPr>
          <w:p w14:paraId="2E2FE90D"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280,00 лв.</w:t>
            </w:r>
          </w:p>
        </w:tc>
      </w:tr>
      <w:tr w:rsidR="005A1454" w:rsidRPr="005A1454" w14:paraId="7473FE21" w14:textId="77777777" w:rsidTr="005A1454">
        <w:trPr>
          <w:gridAfter w:val="1"/>
          <w:wAfter w:w="41" w:type="dxa"/>
          <w:trHeight w:val="288"/>
        </w:trPr>
        <w:tc>
          <w:tcPr>
            <w:tcW w:w="2410" w:type="dxa"/>
            <w:tcBorders>
              <w:top w:val="nil"/>
              <w:left w:val="single" w:sz="4" w:space="0" w:color="000000"/>
              <w:bottom w:val="single" w:sz="4" w:space="0" w:color="000000"/>
              <w:right w:val="single" w:sz="4" w:space="0" w:color="000000"/>
            </w:tcBorders>
            <w:vAlign w:val="center"/>
          </w:tcPr>
          <w:p w14:paraId="1C30EA31" w14:textId="77777777" w:rsidR="005A1454" w:rsidRPr="005A1454" w:rsidRDefault="005A1454" w:rsidP="005A1454">
            <w:pPr>
              <w:spacing w:after="0"/>
              <w:ind w:firstLine="360"/>
              <w:jc w:val="both"/>
              <w:rPr>
                <w:rFonts w:ascii="Times New Roman" w:hAnsi="Times New Roman" w:cs="Times New Roman"/>
                <w:b/>
                <w:sz w:val="24"/>
                <w:szCs w:val="24"/>
              </w:rPr>
            </w:pPr>
          </w:p>
        </w:tc>
        <w:tc>
          <w:tcPr>
            <w:tcW w:w="6095" w:type="dxa"/>
            <w:tcBorders>
              <w:top w:val="nil"/>
              <w:left w:val="nil"/>
              <w:bottom w:val="single" w:sz="4" w:space="0" w:color="000000"/>
              <w:right w:val="single" w:sz="4" w:space="0" w:color="000000"/>
            </w:tcBorders>
            <w:vAlign w:val="center"/>
            <w:hideMark/>
          </w:tcPr>
          <w:p w14:paraId="1B9527A7"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Хонорар артисти – Кристиян Илков, Симона Загорова</w:t>
            </w:r>
          </w:p>
        </w:tc>
        <w:tc>
          <w:tcPr>
            <w:tcW w:w="1843" w:type="dxa"/>
            <w:gridSpan w:val="2"/>
            <w:tcBorders>
              <w:top w:val="nil"/>
              <w:left w:val="nil"/>
              <w:bottom w:val="single" w:sz="4" w:space="0" w:color="000000"/>
              <w:right w:val="single" w:sz="4" w:space="0" w:color="000000"/>
            </w:tcBorders>
            <w:vAlign w:val="center"/>
            <w:hideMark/>
          </w:tcPr>
          <w:p w14:paraId="441F00F1"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3 612,43 лв.</w:t>
            </w:r>
          </w:p>
        </w:tc>
      </w:tr>
      <w:tr w:rsidR="005A1454" w:rsidRPr="005A1454" w14:paraId="2E963A8D" w14:textId="77777777" w:rsidTr="005A1454">
        <w:trPr>
          <w:gridAfter w:val="1"/>
          <w:wAfter w:w="41" w:type="dxa"/>
          <w:trHeight w:val="288"/>
        </w:trPr>
        <w:tc>
          <w:tcPr>
            <w:tcW w:w="2410" w:type="dxa"/>
            <w:tcBorders>
              <w:top w:val="nil"/>
              <w:left w:val="single" w:sz="4" w:space="0" w:color="000000"/>
              <w:bottom w:val="single" w:sz="4" w:space="0" w:color="000000"/>
              <w:right w:val="single" w:sz="4" w:space="0" w:color="000000"/>
            </w:tcBorders>
            <w:vAlign w:val="center"/>
          </w:tcPr>
          <w:p w14:paraId="20E93D5D" w14:textId="77777777" w:rsidR="005A1454" w:rsidRPr="005A1454" w:rsidRDefault="005A1454" w:rsidP="005A1454">
            <w:pPr>
              <w:spacing w:after="0"/>
              <w:ind w:firstLine="360"/>
              <w:jc w:val="both"/>
              <w:rPr>
                <w:rFonts w:ascii="Times New Roman" w:hAnsi="Times New Roman" w:cs="Times New Roman"/>
                <w:b/>
                <w:sz w:val="24"/>
                <w:szCs w:val="24"/>
              </w:rPr>
            </w:pPr>
          </w:p>
        </w:tc>
        <w:tc>
          <w:tcPr>
            <w:tcW w:w="6095" w:type="dxa"/>
            <w:tcBorders>
              <w:top w:val="nil"/>
              <w:left w:val="nil"/>
              <w:bottom w:val="single" w:sz="4" w:space="0" w:color="000000"/>
              <w:right w:val="single" w:sz="4" w:space="0" w:color="000000"/>
            </w:tcBorders>
            <w:vAlign w:val="center"/>
            <w:hideMark/>
          </w:tcPr>
          <w:p w14:paraId="2EE3D88D"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Дарение в натура – детски играчки</w:t>
            </w:r>
          </w:p>
        </w:tc>
        <w:tc>
          <w:tcPr>
            <w:tcW w:w="1843" w:type="dxa"/>
            <w:gridSpan w:val="2"/>
            <w:tcBorders>
              <w:top w:val="nil"/>
              <w:left w:val="nil"/>
              <w:bottom w:val="single" w:sz="4" w:space="0" w:color="000000"/>
              <w:right w:val="single" w:sz="4" w:space="0" w:color="000000"/>
            </w:tcBorders>
            <w:vAlign w:val="center"/>
            <w:hideMark/>
          </w:tcPr>
          <w:p w14:paraId="75F762CD"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1 797,51 лв.</w:t>
            </w:r>
          </w:p>
        </w:tc>
      </w:tr>
      <w:tr w:rsidR="005A1454" w:rsidRPr="005A1454" w14:paraId="356ED453" w14:textId="77777777" w:rsidTr="005A1454">
        <w:trPr>
          <w:gridAfter w:val="1"/>
          <w:wAfter w:w="41" w:type="dxa"/>
          <w:trHeight w:val="288"/>
        </w:trPr>
        <w:tc>
          <w:tcPr>
            <w:tcW w:w="2410" w:type="dxa"/>
            <w:tcBorders>
              <w:top w:val="nil"/>
              <w:left w:val="single" w:sz="4" w:space="0" w:color="000000"/>
              <w:bottom w:val="single" w:sz="4" w:space="0" w:color="000000"/>
              <w:right w:val="single" w:sz="4" w:space="0" w:color="000000"/>
            </w:tcBorders>
            <w:vAlign w:val="center"/>
          </w:tcPr>
          <w:p w14:paraId="5450F23D" w14:textId="77777777" w:rsidR="005A1454" w:rsidRPr="005A1454" w:rsidRDefault="005A1454" w:rsidP="005A1454">
            <w:pPr>
              <w:spacing w:after="0"/>
              <w:ind w:firstLine="360"/>
              <w:jc w:val="both"/>
              <w:rPr>
                <w:rFonts w:ascii="Times New Roman" w:hAnsi="Times New Roman" w:cs="Times New Roman"/>
                <w:b/>
                <w:sz w:val="24"/>
                <w:szCs w:val="24"/>
              </w:rPr>
            </w:pPr>
          </w:p>
        </w:tc>
        <w:tc>
          <w:tcPr>
            <w:tcW w:w="6095" w:type="dxa"/>
            <w:tcBorders>
              <w:top w:val="nil"/>
              <w:left w:val="nil"/>
              <w:bottom w:val="single" w:sz="4" w:space="0" w:color="000000"/>
              <w:right w:val="single" w:sz="4" w:space="0" w:color="000000"/>
            </w:tcBorders>
            <w:vAlign w:val="center"/>
            <w:hideMark/>
          </w:tcPr>
          <w:p w14:paraId="4069DEC9"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Транспортна услуга – дарение в натура</w:t>
            </w:r>
          </w:p>
        </w:tc>
        <w:tc>
          <w:tcPr>
            <w:tcW w:w="1843" w:type="dxa"/>
            <w:gridSpan w:val="2"/>
            <w:tcBorders>
              <w:top w:val="nil"/>
              <w:left w:val="nil"/>
              <w:bottom w:val="single" w:sz="4" w:space="0" w:color="000000"/>
              <w:right w:val="single" w:sz="4" w:space="0" w:color="000000"/>
            </w:tcBorders>
            <w:vAlign w:val="center"/>
            <w:hideMark/>
          </w:tcPr>
          <w:p w14:paraId="38948994"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500,00 лв.</w:t>
            </w:r>
          </w:p>
        </w:tc>
      </w:tr>
      <w:tr w:rsidR="005A1454" w:rsidRPr="005A1454" w14:paraId="67B25D3F" w14:textId="77777777" w:rsidTr="005A1454">
        <w:trPr>
          <w:gridAfter w:val="1"/>
          <w:wAfter w:w="41" w:type="dxa"/>
          <w:trHeight w:val="288"/>
        </w:trPr>
        <w:tc>
          <w:tcPr>
            <w:tcW w:w="2410" w:type="dxa"/>
            <w:tcBorders>
              <w:top w:val="nil"/>
              <w:left w:val="single" w:sz="4" w:space="0" w:color="000000"/>
              <w:bottom w:val="single" w:sz="4" w:space="0" w:color="000000"/>
              <w:right w:val="single" w:sz="4" w:space="0" w:color="000000"/>
            </w:tcBorders>
            <w:vAlign w:val="center"/>
          </w:tcPr>
          <w:p w14:paraId="77D43AA8" w14:textId="77777777" w:rsidR="005A1454" w:rsidRPr="005A1454" w:rsidRDefault="005A1454" w:rsidP="005A1454">
            <w:pPr>
              <w:spacing w:after="0"/>
              <w:ind w:firstLine="360"/>
              <w:jc w:val="both"/>
              <w:rPr>
                <w:rFonts w:ascii="Times New Roman" w:hAnsi="Times New Roman" w:cs="Times New Roman"/>
                <w:b/>
                <w:sz w:val="24"/>
                <w:szCs w:val="24"/>
              </w:rPr>
            </w:pPr>
          </w:p>
        </w:tc>
        <w:tc>
          <w:tcPr>
            <w:tcW w:w="6095" w:type="dxa"/>
            <w:tcBorders>
              <w:top w:val="nil"/>
              <w:left w:val="nil"/>
              <w:bottom w:val="single" w:sz="4" w:space="0" w:color="000000"/>
              <w:right w:val="single" w:sz="4" w:space="0" w:color="000000"/>
            </w:tcBorders>
            <w:vAlign w:val="center"/>
            <w:hideMark/>
          </w:tcPr>
          <w:p w14:paraId="23DB3C50"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Плакати</w:t>
            </w:r>
          </w:p>
        </w:tc>
        <w:tc>
          <w:tcPr>
            <w:tcW w:w="1843" w:type="dxa"/>
            <w:gridSpan w:val="2"/>
            <w:tcBorders>
              <w:top w:val="nil"/>
              <w:left w:val="nil"/>
              <w:bottom w:val="single" w:sz="4" w:space="0" w:color="000000"/>
              <w:right w:val="single" w:sz="4" w:space="0" w:color="000000"/>
            </w:tcBorders>
            <w:vAlign w:val="center"/>
            <w:hideMark/>
          </w:tcPr>
          <w:p w14:paraId="2CA59784"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276,00 лв.</w:t>
            </w:r>
          </w:p>
        </w:tc>
      </w:tr>
      <w:tr w:rsidR="005A1454" w:rsidRPr="005A1454" w14:paraId="399FAF15" w14:textId="77777777" w:rsidTr="005A1454">
        <w:trPr>
          <w:gridAfter w:val="1"/>
          <w:wAfter w:w="41" w:type="dxa"/>
          <w:trHeight w:val="288"/>
        </w:trPr>
        <w:tc>
          <w:tcPr>
            <w:tcW w:w="2410" w:type="dxa"/>
            <w:tcBorders>
              <w:top w:val="nil"/>
              <w:left w:val="single" w:sz="4" w:space="0" w:color="000000"/>
              <w:bottom w:val="single" w:sz="4" w:space="0" w:color="000000"/>
              <w:right w:val="single" w:sz="4" w:space="0" w:color="000000"/>
            </w:tcBorders>
            <w:vAlign w:val="center"/>
          </w:tcPr>
          <w:p w14:paraId="40B01FDD" w14:textId="77777777" w:rsidR="005A1454" w:rsidRPr="005A1454" w:rsidRDefault="005A1454" w:rsidP="005A1454">
            <w:pPr>
              <w:spacing w:after="0"/>
              <w:ind w:firstLine="360"/>
              <w:jc w:val="both"/>
              <w:rPr>
                <w:rFonts w:ascii="Times New Roman" w:hAnsi="Times New Roman" w:cs="Times New Roman"/>
                <w:b/>
                <w:sz w:val="24"/>
                <w:szCs w:val="24"/>
              </w:rPr>
            </w:pPr>
          </w:p>
        </w:tc>
        <w:tc>
          <w:tcPr>
            <w:tcW w:w="6095" w:type="dxa"/>
            <w:tcBorders>
              <w:top w:val="nil"/>
              <w:left w:val="nil"/>
              <w:bottom w:val="single" w:sz="4" w:space="0" w:color="000000"/>
              <w:right w:val="single" w:sz="4" w:space="0" w:color="000000"/>
            </w:tcBorders>
            <w:shd w:val="clear" w:color="auto" w:fill="FDE9D9" w:themeFill="accent6" w:themeFillTint="33"/>
            <w:vAlign w:val="center"/>
            <w:hideMark/>
          </w:tcPr>
          <w:p w14:paraId="3FC3434B"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bCs/>
                <w:iCs/>
                <w:sz w:val="24"/>
                <w:szCs w:val="24"/>
              </w:rPr>
              <w:t>Проект „Голямата викторина“ – по договор за грант</w:t>
            </w:r>
          </w:p>
        </w:tc>
        <w:tc>
          <w:tcPr>
            <w:tcW w:w="1843" w:type="dxa"/>
            <w:gridSpan w:val="2"/>
            <w:tcBorders>
              <w:top w:val="nil"/>
              <w:left w:val="nil"/>
              <w:bottom w:val="single" w:sz="4" w:space="0" w:color="000000"/>
              <w:right w:val="single" w:sz="4" w:space="0" w:color="000000"/>
            </w:tcBorders>
            <w:shd w:val="clear" w:color="auto" w:fill="FDE9D9" w:themeFill="accent6" w:themeFillTint="33"/>
            <w:vAlign w:val="center"/>
            <w:hideMark/>
          </w:tcPr>
          <w:p w14:paraId="40F95E33"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bCs/>
                <w:sz w:val="24"/>
                <w:szCs w:val="24"/>
              </w:rPr>
              <w:t>2 200,00 лв.</w:t>
            </w:r>
          </w:p>
        </w:tc>
      </w:tr>
      <w:tr w:rsidR="005A1454" w:rsidRPr="005A1454" w14:paraId="25639F36" w14:textId="77777777" w:rsidTr="005A1454">
        <w:trPr>
          <w:gridAfter w:val="1"/>
          <w:wAfter w:w="41" w:type="dxa"/>
          <w:trHeight w:val="288"/>
        </w:trPr>
        <w:tc>
          <w:tcPr>
            <w:tcW w:w="2410" w:type="dxa"/>
            <w:tcBorders>
              <w:top w:val="nil"/>
              <w:left w:val="single" w:sz="4" w:space="0" w:color="000000"/>
              <w:bottom w:val="single" w:sz="4" w:space="0" w:color="000000"/>
              <w:right w:val="single" w:sz="4" w:space="0" w:color="000000"/>
            </w:tcBorders>
            <w:vAlign w:val="center"/>
            <w:hideMark/>
          </w:tcPr>
          <w:p w14:paraId="3E0C8954" w14:textId="77777777" w:rsidR="005A1454" w:rsidRPr="005A1454" w:rsidRDefault="005A1454" w:rsidP="005A1454">
            <w:pPr>
              <w:spacing w:after="0"/>
              <w:ind w:firstLine="360"/>
              <w:jc w:val="both"/>
              <w:rPr>
                <w:rFonts w:ascii="Times New Roman" w:hAnsi="Times New Roman" w:cs="Times New Roman"/>
                <w:b/>
                <w:bCs/>
                <w:sz w:val="24"/>
                <w:szCs w:val="24"/>
              </w:rPr>
            </w:pPr>
            <w:r w:rsidRPr="005A1454">
              <w:rPr>
                <w:rFonts w:ascii="Times New Roman" w:hAnsi="Times New Roman" w:cs="Times New Roman"/>
                <w:b/>
                <w:bCs/>
                <w:sz w:val="24"/>
                <w:szCs w:val="24"/>
              </w:rPr>
              <w:t>Бюджетни раздели</w:t>
            </w:r>
            <w:r w:rsidRPr="005A1454">
              <w:rPr>
                <w:rFonts w:ascii="Times New Roman" w:hAnsi="Times New Roman" w:cs="Times New Roman"/>
                <w:b/>
                <w:bCs/>
                <w:sz w:val="24"/>
                <w:szCs w:val="24"/>
              </w:rPr>
              <w:br/>
              <w:t>планирани средства в лв.</w:t>
            </w:r>
          </w:p>
        </w:tc>
        <w:tc>
          <w:tcPr>
            <w:tcW w:w="6095" w:type="dxa"/>
            <w:tcBorders>
              <w:top w:val="nil"/>
              <w:left w:val="nil"/>
              <w:bottom w:val="single" w:sz="4" w:space="0" w:color="000000"/>
              <w:right w:val="single" w:sz="4" w:space="0" w:color="000000"/>
            </w:tcBorders>
            <w:vAlign w:val="center"/>
            <w:hideMark/>
          </w:tcPr>
          <w:p w14:paraId="01FD270C" w14:textId="77777777" w:rsidR="005A1454" w:rsidRPr="005A1454" w:rsidRDefault="005A1454" w:rsidP="005A1454">
            <w:pPr>
              <w:spacing w:after="0"/>
              <w:ind w:firstLine="360"/>
              <w:jc w:val="both"/>
              <w:rPr>
                <w:rFonts w:ascii="Times New Roman" w:hAnsi="Times New Roman" w:cs="Times New Roman"/>
                <w:b/>
                <w:bCs/>
                <w:iCs/>
                <w:sz w:val="24"/>
                <w:szCs w:val="24"/>
              </w:rPr>
            </w:pPr>
            <w:r w:rsidRPr="005A1454">
              <w:rPr>
                <w:rFonts w:ascii="Times New Roman" w:hAnsi="Times New Roman" w:cs="Times New Roman"/>
                <w:b/>
                <w:bCs/>
                <w:sz w:val="24"/>
                <w:szCs w:val="24"/>
              </w:rPr>
              <w:t>Вид разход</w:t>
            </w:r>
          </w:p>
        </w:tc>
        <w:tc>
          <w:tcPr>
            <w:tcW w:w="1843" w:type="dxa"/>
            <w:gridSpan w:val="2"/>
            <w:tcBorders>
              <w:top w:val="nil"/>
              <w:left w:val="nil"/>
              <w:bottom w:val="single" w:sz="4" w:space="0" w:color="000000"/>
              <w:right w:val="single" w:sz="4" w:space="0" w:color="000000"/>
            </w:tcBorders>
            <w:vAlign w:val="center"/>
            <w:hideMark/>
          </w:tcPr>
          <w:p w14:paraId="67CFAE6E" w14:textId="77777777" w:rsidR="005A1454" w:rsidRPr="005A1454" w:rsidRDefault="005A1454" w:rsidP="005A1454">
            <w:pPr>
              <w:spacing w:after="0"/>
              <w:ind w:firstLine="360"/>
              <w:jc w:val="both"/>
              <w:rPr>
                <w:rFonts w:ascii="Times New Roman" w:hAnsi="Times New Roman" w:cs="Times New Roman"/>
                <w:b/>
                <w:bCs/>
                <w:sz w:val="24"/>
                <w:szCs w:val="24"/>
              </w:rPr>
            </w:pPr>
            <w:r w:rsidRPr="005A1454">
              <w:rPr>
                <w:rFonts w:ascii="Times New Roman" w:hAnsi="Times New Roman" w:cs="Times New Roman"/>
                <w:b/>
                <w:bCs/>
                <w:sz w:val="24"/>
                <w:szCs w:val="24"/>
              </w:rPr>
              <w:t>Сума в лв.</w:t>
            </w:r>
          </w:p>
        </w:tc>
      </w:tr>
      <w:tr w:rsidR="005A1454" w:rsidRPr="005A1454" w14:paraId="7539DEBF" w14:textId="77777777" w:rsidTr="005A1454">
        <w:trPr>
          <w:gridAfter w:val="1"/>
          <w:wAfter w:w="41" w:type="dxa"/>
          <w:trHeight w:val="288"/>
        </w:trPr>
        <w:tc>
          <w:tcPr>
            <w:tcW w:w="2410" w:type="dxa"/>
            <w:tcBorders>
              <w:top w:val="nil"/>
              <w:left w:val="single" w:sz="4" w:space="0" w:color="000000"/>
              <w:bottom w:val="single" w:sz="4" w:space="0" w:color="000000"/>
              <w:right w:val="single" w:sz="4" w:space="0" w:color="000000"/>
            </w:tcBorders>
            <w:vAlign w:val="center"/>
          </w:tcPr>
          <w:p w14:paraId="79DF9EA6" w14:textId="77777777" w:rsidR="005A1454" w:rsidRPr="005A1454" w:rsidRDefault="005A1454" w:rsidP="005A1454">
            <w:pPr>
              <w:spacing w:after="0"/>
              <w:ind w:firstLine="360"/>
              <w:jc w:val="both"/>
              <w:rPr>
                <w:rFonts w:ascii="Times New Roman" w:hAnsi="Times New Roman" w:cs="Times New Roman"/>
                <w:b/>
                <w:bCs/>
                <w:sz w:val="24"/>
                <w:szCs w:val="24"/>
              </w:rPr>
            </w:pPr>
          </w:p>
        </w:tc>
        <w:tc>
          <w:tcPr>
            <w:tcW w:w="6095" w:type="dxa"/>
            <w:tcBorders>
              <w:top w:val="nil"/>
              <w:left w:val="nil"/>
              <w:bottom w:val="single" w:sz="4" w:space="0" w:color="000000"/>
              <w:right w:val="single" w:sz="4" w:space="0" w:color="000000"/>
            </w:tcBorders>
            <w:shd w:val="clear" w:color="auto" w:fill="FDE9D9" w:themeFill="accent6" w:themeFillTint="33"/>
            <w:vAlign w:val="center"/>
            <w:hideMark/>
          </w:tcPr>
          <w:p w14:paraId="12D643D0" w14:textId="77777777" w:rsidR="005A1454" w:rsidRPr="005A1454" w:rsidRDefault="005A1454" w:rsidP="005A1454">
            <w:pPr>
              <w:spacing w:after="0"/>
              <w:ind w:firstLine="360"/>
              <w:jc w:val="both"/>
              <w:rPr>
                <w:rFonts w:ascii="Times New Roman" w:hAnsi="Times New Roman" w:cs="Times New Roman"/>
                <w:b/>
                <w:bCs/>
                <w:sz w:val="24"/>
                <w:szCs w:val="24"/>
              </w:rPr>
            </w:pPr>
            <w:r w:rsidRPr="005A1454">
              <w:rPr>
                <w:rFonts w:ascii="Times New Roman" w:hAnsi="Times New Roman" w:cs="Times New Roman"/>
                <w:b/>
                <w:bCs/>
                <w:iCs/>
                <w:sz w:val="24"/>
                <w:szCs w:val="24"/>
              </w:rPr>
              <w:t>Проект Турнир по не се сърди, човече! – по договор за грант</w:t>
            </w:r>
          </w:p>
        </w:tc>
        <w:tc>
          <w:tcPr>
            <w:tcW w:w="1843" w:type="dxa"/>
            <w:gridSpan w:val="2"/>
            <w:tcBorders>
              <w:top w:val="nil"/>
              <w:left w:val="nil"/>
              <w:bottom w:val="single" w:sz="4" w:space="0" w:color="000000"/>
              <w:right w:val="single" w:sz="4" w:space="0" w:color="000000"/>
            </w:tcBorders>
            <w:shd w:val="clear" w:color="auto" w:fill="FDE9D9" w:themeFill="accent6" w:themeFillTint="33"/>
            <w:vAlign w:val="center"/>
            <w:hideMark/>
          </w:tcPr>
          <w:p w14:paraId="40F43FA1" w14:textId="77777777" w:rsidR="005A1454" w:rsidRPr="005A1454" w:rsidRDefault="005A1454" w:rsidP="005A1454">
            <w:pPr>
              <w:spacing w:after="0"/>
              <w:ind w:firstLine="360"/>
              <w:jc w:val="both"/>
              <w:rPr>
                <w:rFonts w:ascii="Times New Roman" w:hAnsi="Times New Roman" w:cs="Times New Roman"/>
                <w:b/>
                <w:bCs/>
                <w:sz w:val="24"/>
                <w:szCs w:val="24"/>
              </w:rPr>
            </w:pPr>
            <w:r w:rsidRPr="005A1454">
              <w:rPr>
                <w:rFonts w:ascii="Times New Roman" w:hAnsi="Times New Roman" w:cs="Times New Roman"/>
                <w:b/>
                <w:bCs/>
                <w:sz w:val="24"/>
                <w:szCs w:val="24"/>
              </w:rPr>
              <w:t>750,00 лв.</w:t>
            </w:r>
          </w:p>
        </w:tc>
      </w:tr>
      <w:tr w:rsidR="005A1454" w:rsidRPr="005A1454" w14:paraId="3D55322E" w14:textId="77777777" w:rsidTr="005A1454">
        <w:trPr>
          <w:gridAfter w:val="1"/>
          <w:wAfter w:w="41" w:type="dxa"/>
          <w:trHeight w:val="288"/>
        </w:trPr>
        <w:tc>
          <w:tcPr>
            <w:tcW w:w="2410" w:type="dxa"/>
            <w:tcBorders>
              <w:top w:val="nil"/>
              <w:left w:val="single" w:sz="4" w:space="0" w:color="000000"/>
              <w:bottom w:val="single" w:sz="4" w:space="0" w:color="000000"/>
              <w:right w:val="single" w:sz="4" w:space="0" w:color="000000"/>
            </w:tcBorders>
            <w:vAlign w:val="center"/>
          </w:tcPr>
          <w:p w14:paraId="48234EBB" w14:textId="77777777" w:rsidR="005A1454" w:rsidRPr="005A1454" w:rsidRDefault="005A1454" w:rsidP="005A1454">
            <w:pPr>
              <w:spacing w:after="0"/>
              <w:ind w:firstLine="360"/>
              <w:jc w:val="both"/>
              <w:rPr>
                <w:rFonts w:ascii="Times New Roman" w:hAnsi="Times New Roman" w:cs="Times New Roman"/>
                <w:b/>
                <w:bCs/>
                <w:sz w:val="24"/>
                <w:szCs w:val="24"/>
              </w:rPr>
            </w:pPr>
          </w:p>
        </w:tc>
        <w:tc>
          <w:tcPr>
            <w:tcW w:w="6095" w:type="dxa"/>
            <w:tcBorders>
              <w:top w:val="nil"/>
              <w:left w:val="nil"/>
              <w:bottom w:val="single" w:sz="4" w:space="0" w:color="000000"/>
              <w:right w:val="single" w:sz="4" w:space="0" w:color="000000"/>
            </w:tcBorders>
            <w:shd w:val="clear" w:color="auto" w:fill="FDE9D9" w:themeFill="accent6" w:themeFillTint="33"/>
            <w:vAlign w:val="center"/>
            <w:hideMark/>
          </w:tcPr>
          <w:p w14:paraId="0D9033D4" w14:textId="77777777" w:rsidR="005A1454" w:rsidRPr="005A1454" w:rsidRDefault="005A1454" w:rsidP="005A1454">
            <w:pPr>
              <w:spacing w:after="0"/>
              <w:ind w:firstLine="360"/>
              <w:jc w:val="both"/>
              <w:rPr>
                <w:rFonts w:ascii="Times New Roman" w:hAnsi="Times New Roman" w:cs="Times New Roman"/>
                <w:b/>
                <w:bCs/>
                <w:iCs/>
                <w:sz w:val="24"/>
                <w:szCs w:val="24"/>
              </w:rPr>
            </w:pPr>
            <w:r w:rsidRPr="005A1454">
              <w:rPr>
                <w:rFonts w:ascii="Times New Roman" w:hAnsi="Times New Roman" w:cs="Times New Roman"/>
                <w:b/>
                <w:bCs/>
                <w:iCs/>
                <w:sz w:val="24"/>
                <w:szCs w:val="24"/>
              </w:rPr>
              <w:t>Проект „Парад на ретро автомобили и мотоциклети</w:t>
            </w:r>
            <w:r w:rsidRPr="005A1454">
              <w:rPr>
                <w:rFonts w:ascii="Times New Roman" w:hAnsi="Times New Roman" w:cs="Times New Roman"/>
                <w:b/>
                <w:bCs/>
                <w:iCs/>
                <w:sz w:val="24"/>
                <w:szCs w:val="24"/>
                <w:lang w:val="ru-RU"/>
              </w:rPr>
              <w:t xml:space="preserve"> </w:t>
            </w:r>
            <w:r w:rsidRPr="005A1454">
              <w:rPr>
                <w:rFonts w:ascii="Times New Roman" w:hAnsi="Times New Roman" w:cs="Times New Roman"/>
                <w:b/>
                <w:bCs/>
                <w:iCs/>
                <w:sz w:val="24"/>
                <w:szCs w:val="24"/>
              </w:rPr>
              <w:t>Русе 2025“</w:t>
            </w:r>
          </w:p>
        </w:tc>
        <w:tc>
          <w:tcPr>
            <w:tcW w:w="1843" w:type="dxa"/>
            <w:gridSpan w:val="2"/>
            <w:tcBorders>
              <w:top w:val="nil"/>
              <w:left w:val="nil"/>
              <w:bottom w:val="single" w:sz="4" w:space="0" w:color="000000"/>
              <w:right w:val="single" w:sz="4" w:space="0" w:color="000000"/>
            </w:tcBorders>
            <w:shd w:val="clear" w:color="auto" w:fill="FDE9D9" w:themeFill="accent6" w:themeFillTint="33"/>
            <w:vAlign w:val="center"/>
            <w:hideMark/>
          </w:tcPr>
          <w:p w14:paraId="702101F6" w14:textId="77777777" w:rsidR="005A1454" w:rsidRPr="005A1454" w:rsidRDefault="005A1454" w:rsidP="005A1454">
            <w:pPr>
              <w:spacing w:after="0"/>
              <w:ind w:firstLine="360"/>
              <w:jc w:val="both"/>
              <w:rPr>
                <w:rFonts w:ascii="Times New Roman" w:hAnsi="Times New Roman" w:cs="Times New Roman"/>
                <w:b/>
                <w:bCs/>
                <w:sz w:val="24"/>
                <w:szCs w:val="24"/>
              </w:rPr>
            </w:pPr>
            <w:r w:rsidRPr="005A1454">
              <w:rPr>
                <w:rFonts w:ascii="Times New Roman" w:hAnsi="Times New Roman" w:cs="Times New Roman"/>
                <w:b/>
                <w:bCs/>
                <w:sz w:val="24"/>
                <w:szCs w:val="24"/>
              </w:rPr>
              <w:t>9 782,57 лв.</w:t>
            </w:r>
          </w:p>
        </w:tc>
      </w:tr>
      <w:tr w:rsidR="005A1454" w:rsidRPr="005A1454" w14:paraId="65A7F4C4" w14:textId="77777777" w:rsidTr="005A1454">
        <w:trPr>
          <w:gridAfter w:val="1"/>
          <w:wAfter w:w="41" w:type="dxa"/>
          <w:trHeight w:val="288"/>
        </w:trPr>
        <w:tc>
          <w:tcPr>
            <w:tcW w:w="2410" w:type="dxa"/>
            <w:tcBorders>
              <w:top w:val="nil"/>
              <w:left w:val="single" w:sz="4" w:space="0" w:color="000000"/>
              <w:bottom w:val="single" w:sz="4" w:space="0" w:color="000000"/>
              <w:right w:val="single" w:sz="4" w:space="0" w:color="000000"/>
            </w:tcBorders>
            <w:vAlign w:val="center"/>
          </w:tcPr>
          <w:p w14:paraId="0872D346" w14:textId="77777777" w:rsidR="005A1454" w:rsidRPr="005A1454" w:rsidRDefault="005A1454" w:rsidP="005A1454">
            <w:pPr>
              <w:spacing w:after="0"/>
              <w:ind w:firstLine="360"/>
              <w:jc w:val="both"/>
              <w:rPr>
                <w:rFonts w:ascii="Times New Roman" w:hAnsi="Times New Roman" w:cs="Times New Roman"/>
                <w:b/>
                <w:bCs/>
                <w:sz w:val="24"/>
                <w:szCs w:val="24"/>
              </w:rPr>
            </w:pPr>
          </w:p>
        </w:tc>
        <w:tc>
          <w:tcPr>
            <w:tcW w:w="6095" w:type="dxa"/>
            <w:tcBorders>
              <w:top w:val="nil"/>
              <w:left w:val="nil"/>
              <w:bottom w:val="single" w:sz="4" w:space="0" w:color="000000"/>
              <w:right w:val="single" w:sz="4" w:space="0" w:color="000000"/>
            </w:tcBorders>
            <w:vAlign w:val="center"/>
            <w:hideMark/>
          </w:tcPr>
          <w:p w14:paraId="381FDFA0"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Озвучаване</w:t>
            </w:r>
          </w:p>
        </w:tc>
        <w:tc>
          <w:tcPr>
            <w:tcW w:w="1843" w:type="dxa"/>
            <w:gridSpan w:val="2"/>
            <w:tcBorders>
              <w:top w:val="nil"/>
              <w:left w:val="nil"/>
              <w:bottom w:val="single" w:sz="4" w:space="0" w:color="000000"/>
              <w:right w:val="single" w:sz="4" w:space="0" w:color="000000"/>
            </w:tcBorders>
            <w:vAlign w:val="center"/>
            <w:hideMark/>
          </w:tcPr>
          <w:p w14:paraId="39D2C3A2"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700,00 лв.</w:t>
            </w:r>
          </w:p>
        </w:tc>
      </w:tr>
      <w:tr w:rsidR="005A1454" w:rsidRPr="005A1454" w14:paraId="1742AD8E" w14:textId="77777777" w:rsidTr="005A1454">
        <w:trPr>
          <w:gridAfter w:val="1"/>
          <w:wAfter w:w="41" w:type="dxa"/>
          <w:trHeight w:val="288"/>
        </w:trPr>
        <w:tc>
          <w:tcPr>
            <w:tcW w:w="2410" w:type="dxa"/>
            <w:tcBorders>
              <w:top w:val="nil"/>
              <w:left w:val="single" w:sz="4" w:space="0" w:color="000000"/>
              <w:bottom w:val="single" w:sz="4" w:space="0" w:color="000000"/>
              <w:right w:val="single" w:sz="4" w:space="0" w:color="000000"/>
            </w:tcBorders>
            <w:vAlign w:val="center"/>
          </w:tcPr>
          <w:p w14:paraId="7765F803" w14:textId="77777777" w:rsidR="005A1454" w:rsidRPr="005A1454" w:rsidRDefault="005A1454" w:rsidP="005A1454">
            <w:pPr>
              <w:spacing w:after="0"/>
              <w:ind w:firstLine="360"/>
              <w:jc w:val="both"/>
              <w:rPr>
                <w:rFonts w:ascii="Times New Roman" w:hAnsi="Times New Roman" w:cs="Times New Roman"/>
                <w:b/>
                <w:bCs/>
                <w:sz w:val="24"/>
                <w:szCs w:val="24"/>
              </w:rPr>
            </w:pPr>
          </w:p>
        </w:tc>
        <w:tc>
          <w:tcPr>
            <w:tcW w:w="6095" w:type="dxa"/>
            <w:tcBorders>
              <w:top w:val="nil"/>
              <w:left w:val="nil"/>
              <w:bottom w:val="single" w:sz="4" w:space="0" w:color="000000"/>
              <w:right w:val="single" w:sz="4" w:space="0" w:color="000000"/>
            </w:tcBorders>
            <w:vAlign w:val="center"/>
            <w:hideMark/>
          </w:tcPr>
          <w:p w14:paraId="1DE8921D"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Флаери</w:t>
            </w:r>
          </w:p>
        </w:tc>
        <w:tc>
          <w:tcPr>
            <w:tcW w:w="1843" w:type="dxa"/>
            <w:gridSpan w:val="2"/>
            <w:tcBorders>
              <w:top w:val="nil"/>
              <w:left w:val="nil"/>
              <w:bottom w:val="single" w:sz="4" w:space="0" w:color="000000"/>
              <w:right w:val="single" w:sz="4" w:space="0" w:color="000000"/>
            </w:tcBorders>
            <w:vAlign w:val="center"/>
            <w:hideMark/>
          </w:tcPr>
          <w:p w14:paraId="7E3A224C"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134,40 лв.</w:t>
            </w:r>
          </w:p>
        </w:tc>
      </w:tr>
      <w:tr w:rsidR="005A1454" w:rsidRPr="005A1454" w14:paraId="0277C697" w14:textId="77777777" w:rsidTr="005A1454">
        <w:trPr>
          <w:gridAfter w:val="1"/>
          <w:wAfter w:w="41" w:type="dxa"/>
          <w:trHeight w:val="288"/>
        </w:trPr>
        <w:tc>
          <w:tcPr>
            <w:tcW w:w="2410" w:type="dxa"/>
            <w:tcBorders>
              <w:top w:val="nil"/>
              <w:left w:val="single" w:sz="4" w:space="0" w:color="000000"/>
              <w:bottom w:val="single" w:sz="4" w:space="0" w:color="000000"/>
              <w:right w:val="single" w:sz="4" w:space="0" w:color="000000"/>
            </w:tcBorders>
            <w:vAlign w:val="center"/>
          </w:tcPr>
          <w:p w14:paraId="7408E272" w14:textId="77777777" w:rsidR="005A1454" w:rsidRPr="005A1454" w:rsidRDefault="005A1454" w:rsidP="005A1454">
            <w:pPr>
              <w:spacing w:after="0"/>
              <w:ind w:firstLine="360"/>
              <w:jc w:val="both"/>
              <w:rPr>
                <w:rFonts w:ascii="Times New Roman" w:hAnsi="Times New Roman" w:cs="Times New Roman"/>
                <w:b/>
                <w:bCs/>
                <w:sz w:val="24"/>
                <w:szCs w:val="24"/>
              </w:rPr>
            </w:pPr>
          </w:p>
        </w:tc>
        <w:tc>
          <w:tcPr>
            <w:tcW w:w="6095" w:type="dxa"/>
            <w:tcBorders>
              <w:top w:val="nil"/>
              <w:left w:val="nil"/>
              <w:bottom w:val="single" w:sz="4" w:space="0" w:color="000000"/>
              <w:right w:val="single" w:sz="4" w:space="0" w:color="000000"/>
            </w:tcBorders>
            <w:vAlign w:val="center"/>
            <w:hideMark/>
          </w:tcPr>
          <w:p w14:paraId="13E422A8"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 xml:space="preserve">Нощувка на жури </w:t>
            </w:r>
          </w:p>
        </w:tc>
        <w:tc>
          <w:tcPr>
            <w:tcW w:w="1843" w:type="dxa"/>
            <w:gridSpan w:val="2"/>
            <w:tcBorders>
              <w:top w:val="nil"/>
              <w:left w:val="nil"/>
              <w:bottom w:val="single" w:sz="4" w:space="0" w:color="000000"/>
              <w:right w:val="single" w:sz="4" w:space="0" w:color="000000"/>
            </w:tcBorders>
            <w:vAlign w:val="center"/>
            <w:hideMark/>
          </w:tcPr>
          <w:p w14:paraId="32124898"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260,00 лв.</w:t>
            </w:r>
          </w:p>
        </w:tc>
      </w:tr>
      <w:tr w:rsidR="005A1454" w:rsidRPr="005A1454" w14:paraId="101B3211" w14:textId="77777777" w:rsidTr="005A1454">
        <w:trPr>
          <w:gridAfter w:val="1"/>
          <w:wAfter w:w="41" w:type="dxa"/>
          <w:trHeight w:val="288"/>
        </w:trPr>
        <w:tc>
          <w:tcPr>
            <w:tcW w:w="2410" w:type="dxa"/>
            <w:tcBorders>
              <w:top w:val="nil"/>
              <w:left w:val="single" w:sz="4" w:space="0" w:color="000000"/>
              <w:bottom w:val="single" w:sz="4" w:space="0" w:color="000000"/>
              <w:right w:val="single" w:sz="4" w:space="0" w:color="000000"/>
            </w:tcBorders>
            <w:vAlign w:val="center"/>
          </w:tcPr>
          <w:p w14:paraId="480A3A63" w14:textId="77777777" w:rsidR="005A1454" w:rsidRPr="005A1454" w:rsidRDefault="005A1454" w:rsidP="005A1454">
            <w:pPr>
              <w:spacing w:after="0"/>
              <w:ind w:firstLine="360"/>
              <w:jc w:val="both"/>
              <w:rPr>
                <w:rFonts w:ascii="Times New Roman" w:hAnsi="Times New Roman" w:cs="Times New Roman"/>
                <w:b/>
                <w:bCs/>
                <w:sz w:val="24"/>
                <w:szCs w:val="24"/>
              </w:rPr>
            </w:pPr>
          </w:p>
        </w:tc>
        <w:tc>
          <w:tcPr>
            <w:tcW w:w="6095" w:type="dxa"/>
            <w:tcBorders>
              <w:top w:val="nil"/>
              <w:left w:val="nil"/>
              <w:bottom w:val="single" w:sz="4" w:space="0" w:color="000000"/>
              <w:right w:val="single" w:sz="4" w:space="0" w:color="000000"/>
            </w:tcBorders>
            <w:vAlign w:val="center"/>
            <w:hideMark/>
          </w:tcPr>
          <w:p w14:paraId="4B6ED643"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Подаръци за участниците - автокозметика</w:t>
            </w:r>
          </w:p>
        </w:tc>
        <w:tc>
          <w:tcPr>
            <w:tcW w:w="1843" w:type="dxa"/>
            <w:gridSpan w:val="2"/>
            <w:tcBorders>
              <w:top w:val="nil"/>
              <w:left w:val="nil"/>
              <w:bottom w:val="single" w:sz="4" w:space="0" w:color="000000"/>
              <w:right w:val="single" w:sz="4" w:space="0" w:color="000000"/>
            </w:tcBorders>
            <w:vAlign w:val="center"/>
            <w:hideMark/>
          </w:tcPr>
          <w:p w14:paraId="761EA134"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1 106,28 лв.</w:t>
            </w:r>
          </w:p>
        </w:tc>
      </w:tr>
      <w:tr w:rsidR="005A1454" w:rsidRPr="005A1454" w14:paraId="7630CC02" w14:textId="77777777" w:rsidTr="005A1454">
        <w:trPr>
          <w:gridAfter w:val="1"/>
          <w:wAfter w:w="41" w:type="dxa"/>
          <w:trHeight w:val="288"/>
        </w:trPr>
        <w:tc>
          <w:tcPr>
            <w:tcW w:w="2410" w:type="dxa"/>
            <w:tcBorders>
              <w:top w:val="nil"/>
              <w:left w:val="single" w:sz="4" w:space="0" w:color="000000"/>
              <w:bottom w:val="single" w:sz="4" w:space="0" w:color="000000"/>
              <w:right w:val="single" w:sz="4" w:space="0" w:color="000000"/>
            </w:tcBorders>
            <w:vAlign w:val="center"/>
          </w:tcPr>
          <w:p w14:paraId="7E5C787C" w14:textId="77777777" w:rsidR="005A1454" w:rsidRPr="005A1454" w:rsidRDefault="005A1454" w:rsidP="005A1454">
            <w:pPr>
              <w:spacing w:after="0"/>
              <w:ind w:firstLine="360"/>
              <w:jc w:val="both"/>
              <w:rPr>
                <w:rFonts w:ascii="Times New Roman" w:hAnsi="Times New Roman" w:cs="Times New Roman"/>
                <w:b/>
                <w:bCs/>
                <w:sz w:val="24"/>
                <w:szCs w:val="24"/>
              </w:rPr>
            </w:pPr>
          </w:p>
        </w:tc>
        <w:tc>
          <w:tcPr>
            <w:tcW w:w="6095" w:type="dxa"/>
            <w:tcBorders>
              <w:top w:val="nil"/>
              <w:left w:val="nil"/>
              <w:bottom w:val="single" w:sz="4" w:space="0" w:color="000000"/>
              <w:right w:val="single" w:sz="4" w:space="0" w:color="000000"/>
            </w:tcBorders>
            <w:vAlign w:val="center"/>
            <w:hideMark/>
          </w:tcPr>
          <w:p w14:paraId="3C8723BC"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 xml:space="preserve">Подаръци за участниците - </w:t>
            </w:r>
            <w:proofErr w:type="spellStart"/>
            <w:r w:rsidRPr="005A1454">
              <w:rPr>
                <w:rFonts w:ascii="Times New Roman" w:hAnsi="Times New Roman" w:cs="Times New Roman"/>
                <w:b/>
                <w:sz w:val="24"/>
                <w:szCs w:val="24"/>
              </w:rPr>
              <w:t>микрофибърни</w:t>
            </w:r>
            <w:proofErr w:type="spellEnd"/>
            <w:r w:rsidRPr="005A1454">
              <w:rPr>
                <w:rFonts w:ascii="Times New Roman" w:hAnsi="Times New Roman" w:cs="Times New Roman"/>
                <w:b/>
                <w:sz w:val="24"/>
                <w:szCs w:val="24"/>
              </w:rPr>
              <w:t xml:space="preserve"> кърпи</w:t>
            </w:r>
          </w:p>
        </w:tc>
        <w:tc>
          <w:tcPr>
            <w:tcW w:w="1843" w:type="dxa"/>
            <w:gridSpan w:val="2"/>
            <w:tcBorders>
              <w:top w:val="nil"/>
              <w:left w:val="nil"/>
              <w:bottom w:val="single" w:sz="4" w:space="0" w:color="000000"/>
              <w:right w:val="single" w:sz="4" w:space="0" w:color="000000"/>
            </w:tcBorders>
            <w:vAlign w:val="center"/>
            <w:hideMark/>
          </w:tcPr>
          <w:p w14:paraId="2772B259"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963,38 лв.</w:t>
            </w:r>
          </w:p>
        </w:tc>
      </w:tr>
      <w:tr w:rsidR="005A1454" w:rsidRPr="005A1454" w14:paraId="4B0589C5" w14:textId="77777777" w:rsidTr="005A1454">
        <w:trPr>
          <w:gridAfter w:val="1"/>
          <w:wAfter w:w="41" w:type="dxa"/>
          <w:trHeight w:val="288"/>
        </w:trPr>
        <w:tc>
          <w:tcPr>
            <w:tcW w:w="2410" w:type="dxa"/>
            <w:tcBorders>
              <w:top w:val="nil"/>
              <w:left w:val="single" w:sz="4" w:space="0" w:color="000000"/>
              <w:bottom w:val="single" w:sz="4" w:space="0" w:color="000000"/>
              <w:right w:val="single" w:sz="4" w:space="0" w:color="000000"/>
            </w:tcBorders>
            <w:vAlign w:val="center"/>
          </w:tcPr>
          <w:p w14:paraId="490F5419" w14:textId="77777777" w:rsidR="005A1454" w:rsidRPr="005A1454" w:rsidRDefault="005A1454" w:rsidP="005A1454">
            <w:pPr>
              <w:spacing w:after="0"/>
              <w:ind w:firstLine="360"/>
              <w:jc w:val="both"/>
              <w:rPr>
                <w:rFonts w:ascii="Times New Roman" w:hAnsi="Times New Roman" w:cs="Times New Roman"/>
                <w:b/>
                <w:bCs/>
                <w:sz w:val="24"/>
                <w:szCs w:val="24"/>
              </w:rPr>
            </w:pPr>
          </w:p>
        </w:tc>
        <w:tc>
          <w:tcPr>
            <w:tcW w:w="6095" w:type="dxa"/>
            <w:tcBorders>
              <w:top w:val="nil"/>
              <w:left w:val="nil"/>
              <w:bottom w:val="single" w:sz="4" w:space="0" w:color="000000"/>
              <w:right w:val="single" w:sz="4" w:space="0" w:color="000000"/>
            </w:tcBorders>
            <w:vAlign w:val="center"/>
            <w:hideMark/>
          </w:tcPr>
          <w:p w14:paraId="6C1A2828"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Подаръци за участниците - чорапи</w:t>
            </w:r>
          </w:p>
        </w:tc>
        <w:tc>
          <w:tcPr>
            <w:tcW w:w="1843" w:type="dxa"/>
            <w:gridSpan w:val="2"/>
            <w:tcBorders>
              <w:top w:val="nil"/>
              <w:left w:val="nil"/>
              <w:bottom w:val="single" w:sz="4" w:space="0" w:color="000000"/>
              <w:right w:val="single" w:sz="4" w:space="0" w:color="000000"/>
            </w:tcBorders>
            <w:vAlign w:val="center"/>
            <w:hideMark/>
          </w:tcPr>
          <w:p w14:paraId="42838802"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747,60 лв.</w:t>
            </w:r>
          </w:p>
        </w:tc>
      </w:tr>
      <w:tr w:rsidR="005A1454" w:rsidRPr="005A1454" w14:paraId="26A43276" w14:textId="77777777" w:rsidTr="005A1454">
        <w:trPr>
          <w:gridAfter w:val="1"/>
          <w:wAfter w:w="41" w:type="dxa"/>
          <w:trHeight w:val="288"/>
        </w:trPr>
        <w:tc>
          <w:tcPr>
            <w:tcW w:w="2410" w:type="dxa"/>
            <w:tcBorders>
              <w:top w:val="nil"/>
              <w:left w:val="single" w:sz="4" w:space="0" w:color="000000"/>
              <w:bottom w:val="single" w:sz="4" w:space="0" w:color="000000"/>
              <w:right w:val="single" w:sz="4" w:space="0" w:color="000000"/>
            </w:tcBorders>
            <w:vAlign w:val="center"/>
          </w:tcPr>
          <w:p w14:paraId="2E832AA0" w14:textId="77777777" w:rsidR="005A1454" w:rsidRPr="005A1454" w:rsidRDefault="005A1454" w:rsidP="005A1454">
            <w:pPr>
              <w:spacing w:after="0"/>
              <w:ind w:firstLine="360"/>
              <w:jc w:val="both"/>
              <w:rPr>
                <w:rFonts w:ascii="Times New Roman" w:hAnsi="Times New Roman" w:cs="Times New Roman"/>
                <w:b/>
                <w:bCs/>
                <w:sz w:val="24"/>
                <w:szCs w:val="24"/>
              </w:rPr>
            </w:pPr>
          </w:p>
        </w:tc>
        <w:tc>
          <w:tcPr>
            <w:tcW w:w="6095" w:type="dxa"/>
            <w:tcBorders>
              <w:top w:val="nil"/>
              <w:left w:val="nil"/>
              <w:bottom w:val="single" w:sz="4" w:space="0" w:color="000000"/>
              <w:right w:val="single" w:sz="4" w:space="0" w:color="000000"/>
            </w:tcBorders>
            <w:vAlign w:val="center"/>
            <w:hideMark/>
          </w:tcPr>
          <w:p w14:paraId="790710B7"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 xml:space="preserve">Подаръци за участниците - дарение в натура </w:t>
            </w:r>
          </w:p>
        </w:tc>
        <w:tc>
          <w:tcPr>
            <w:tcW w:w="1843" w:type="dxa"/>
            <w:gridSpan w:val="2"/>
            <w:tcBorders>
              <w:top w:val="nil"/>
              <w:left w:val="nil"/>
              <w:bottom w:val="single" w:sz="4" w:space="0" w:color="000000"/>
              <w:right w:val="single" w:sz="4" w:space="0" w:color="000000"/>
            </w:tcBorders>
            <w:vAlign w:val="center"/>
            <w:hideMark/>
          </w:tcPr>
          <w:p w14:paraId="1F193F75"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1 540,00 лв.</w:t>
            </w:r>
          </w:p>
        </w:tc>
      </w:tr>
      <w:tr w:rsidR="005A1454" w:rsidRPr="005A1454" w14:paraId="5503528E" w14:textId="77777777" w:rsidTr="005A1454">
        <w:trPr>
          <w:gridAfter w:val="1"/>
          <w:wAfter w:w="41" w:type="dxa"/>
          <w:trHeight w:val="288"/>
        </w:trPr>
        <w:tc>
          <w:tcPr>
            <w:tcW w:w="2410" w:type="dxa"/>
            <w:tcBorders>
              <w:top w:val="nil"/>
              <w:left w:val="single" w:sz="4" w:space="0" w:color="000000"/>
              <w:bottom w:val="single" w:sz="4" w:space="0" w:color="000000"/>
              <w:right w:val="single" w:sz="4" w:space="0" w:color="000000"/>
            </w:tcBorders>
            <w:vAlign w:val="center"/>
          </w:tcPr>
          <w:p w14:paraId="0430B33C" w14:textId="77777777" w:rsidR="005A1454" w:rsidRPr="005A1454" w:rsidRDefault="005A1454" w:rsidP="005A1454">
            <w:pPr>
              <w:spacing w:after="0"/>
              <w:ind w:firstLine="360"/>
              <w:jc w:val="both"/>
              <w:rPr>
                <w:rFonts w:ascii="Times New Roman" w:hAnsi="Times New Roman" w:cs="Times New Roman"/>
                <w:b/>
                <w:bCs/>
                <w:sz w:val="24"/>
                <w:szCs w:val="24"/>
              </w:rPr>
            </w:pPr>
          </w:p>
        </w:tc>
        <w:tc>
          <w:tcPr>
            <w:tcW w:w="6095" w:type="dxa"/>
            <w:tcBorders>
              <w:top w:val="nil"/>
              <w:left w:val="nil"/>
              <w:bottom w:val="single" w:sz="4" w:space="0" w:color="000000"/>
              <w:right w:val="single" w:sz="4" w:space="0" w:color="000000"/>
            </w:tcBorders>
            <w:vAlign w:val="center"/>
            <w:hideMark/>
          </w:tcPr>
          <w:p w14:paraId="5B58BA85"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 xml:space="preserve">Подаръци за участниците - </w:t>
            </w:r>
            <w:proofErr w:type="spellStart"/>
            <w:r w:rsidRPr="005A1454">
              <w:rPr>
                <w:rFonts w:ascii="Times New Roman" w:hAnsi="Times New Roman" w:cs="Times New Roman"/>
                <w:b/>
                <w:sz w:val="24"/>
                <w:szCs w:val="24"/>
              </w:rPr>
              <w:t>бъфчета</w:t>
            </w:r>
            <w:proofErr w:type="spellEnd"/>
          </w:p>
        </w:tc>
        <w:tc>
          <w:tcPr>
            <w:tcW w:w="1843" w:type="dxa"/>
            <w:gridSpan w:val="2"/>
            <w:tcBorders>
              <w:top w:val="nil"/>
              <w:left w:val="nil"/>
              <w:bottom w:val="single" w:sz="4" w:space="0" w:color="000000"/>
              <w:right w:val="single" w:sz="4" w:space="0" w:color="000000"/>
            </w:tcBorders>
            <w:vAlign w:val="center"/>
            <w:hideMark/>
          </w:tcPr>
          <w:p w14:paraId="75F86338"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1 065,90 лв.</w:t>
            </w:r>
          </w:p>
        </w:tc>
      </w:tr>
      <w:tr w:rsidR="005A1454" w:rsidRPr="005A1454" w14:paraId="21547BA9" w14:textId="77777777" w:rsidTr="005A1454">
        <w:trPr>
          <w:gridAfter w:val="1"/>
          <w:wAfter w:w="41" w:type="dxa"/>
          <w:trHeight w:val="288"/>
        </w:trPr>
        <w:tc>
          <w:tcPr>
            <w:tcW w:w="2410" w:type="dxa"/>
            <w:tcBorders>
              <w:top w:val="nil"/>
              <w:left w:val="single" w:sz="4" w:space="0" w:color="000000"/>
              <w:bottom w:val="single" w:sz="4" w:space="0" w:color="000000"/>
              <w:right w:val="single" w:sz="4" w:space="0" w:color="000000"/>
            </w:tcBorders>
            <w:vAlign w:val="center"/>
          </w:tcPr>
          <w:p w14:paraId="7B82EB1F" w14:textId="77777777" w:rsidR="005A1454" w:rsidRPr="005A1454" w:rsidRDefault="005A1454" w:rsidP="005A1454">
            <w:pPr>
              <w:spacing w:after="0"/>
              <w:ind w:firstLine="360"/>
              <w:jc w:val="both"/>
              <w:rPr>
                <w:rFonts w:ascii="Times New Roman" w:hAnsi="Times New Roman" w:cs="Times New Roman"/>
                <w:b/>
                <w:bCs/>
                <w:sz w:val="24"/>
                <w:szCs w:val="24"/>
              </w:rPr>
            </w:pPr>
          </w:p>
        </w:tc>
        <w:tc>
          <w:tcPr>
            <w:tcW w:w="6095" w:type="dxa"/>
            <w:tcBorders>
              <w:top w:val="nil"/>
              <w:left w:val="nil"/>
              <w:bottom w:val="single" w:sz="4" w:space="0" w:color="000000"/>
              <w:right w:val="single" w:sz="4" w:space="0" w:color="000000"/>
            </w:tcBorders>
            <w:vAlign w:val="center"/>
            <w:hideMark/>
          </w:tcPr>
          <w:p w14:paraId="688306C9"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Материали за изработка на награди за участниците –смола</w:t>
            </w:r>
          </w:p>
        </w:tc>
        <w:tc>
          <w:tcPr>
            <w:tcW w:w="1843" w:type="dxa"/>
            <w:gridSpan w:val="2"/>
            <w:tcBorders>
              <w:top w:val="nil"/>
              <w:left w:val="nil"/>
              <w:bottom w:val="single" w:sz="4" w:space="0" w:color="000000"/>
              <w:right w:val="single" w:sz="4" w:space="0" w:color="000000"/>
            </w:tcBorders>
            <w:vAlign w:val="center"/>
            <w:hideMark/>
          </w:tcPr>
          <w:p w14:paraId="05A8370C"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155,93 лв.</w:t>
            </w:r>
          </w:p>
        </w:tc>
      </w:tr>
      <w:tr w:rsidR="005A1454" w:rsidRPr="005A1454" w14:paraId="7261F28A" w14:textId="77777777" w:rsidTr="005A1454">
        <w:trPr>
          <w:gridAfter w:val="1"/>
          <w:wAfter w:w="41" w:type="dxa"/>
          <w:trHeight w:val="288"/>
        </w:trPr>
        <w:tc>
          <w:tcPr>
            <w:tcW w:w="2410" w:type="dxa"/>
            <w:tcBorders>
              <w:top w:val="nil"/>
              <w:left w:val="single" w:sz="4" w:space="0" w:color="000000"/>
              <w:bottom w:val="single" w:sz="4" w:space="0" w:color="000000"/>
              <w:right w:val="single" w:sz="4" w:space="0" w:color="000000"/>
            </w:tcBorders>
            <w:vAlign w:val="center"/>
          </w:tcPr>
          <w:p w14:paraId="4118D3FE" w14:textId="77777777" w:rsidR="005A1454" w:rsidRPr="005A1454" w:rsidRDefault="005A1454" w:rsidP="005A1454">
            <w:pPr>
              <w:spacing w:after="0"/>
              <w:ind w:firstLine="360"/>
              <w:jc w:val="both"/>
              <w:rPr>
                <w:rFonts w:ascii="Times New Roman" w:hAnsi="Times New Roman" w:cs="Times New Roman"/>
                <w:b/>
                <w:bCs/>
                <w:sz w:val="24"/>
                <w:szCs w:val="24"/>
              </w:rPr>
            </w:pPr>
          </w:p>
        </w:tc>
        <w:tc>
          <w:tcPr>
            <w:tcW w:w="6095" w:type="dxa"/>
            <w:tcBorders>
              <w:top w:val="nil"/>
              <w:left w:val="nil"/>
              <w:bottom w:val="single" w:sz="4" w:space="0" w:color="000000"/>
              <w:right w:val="single" w:sz="4" w:space="0" w:color="000000"/>
            </w:tcBorders>
            <w:vAlign w:val="center"/>
            <w:hideMark/>
          </w:tcPr>
          <w:p w14:paraId="708989B1"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Награди за участници</w:t>
            </w:r>
          </w:p>
        </w:tc>
        <w:tc>
          <w:tcPr>
            <w:tcW w:w="1843" w:type="dxa"/>
            <w:gridSpan w:val="2"/>
            <w:tcBorders>
              <w:top w:val="nil"/>
              <w:left w:val="nil"/>
              <w:bottom w:val="single" w:sz="4" w:space="0" w:color="000000"/>
              <w:right w:val="single" w:sz="4" w:space="0" w:color="000000"/>
            </w:tcBorders>
            <w:vAlign w:val="center"/>
            <w:hideMark/>
          </w:tcPr>
          <w:p w14:paraId="67744402"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160,68 лв.</w:t>
            </w:r>
          </w:p>
        </w:tc>
      </w:tr>
      <w:tr w:rsidR="005A1454" w:rsidRPr="005A1454" w14:paraId="39621FF0" w14:textId="77777777" w:rsidTr="005A1454">
        <w:trPr>
          <w:gridAfter w:val="1"/>
          <w:wAfter w:w="41" w:type="dxa"/>
          <w:trHeight w:val="288"/>
        </w:trPr>
        <w:tc>
          <w:tcPr>
            <w:tcW w:w="2410" w:type="dxa"/>
            <w:tcBorders>
              <w:top w:val="nil"/>
              <w:left w:val="single" w:sz="4" w:space="0" w:color="000000"/>
              <w:bottom w:val="single" w:sz="4" w:space="0" w:color="000000"/>
              <w:right w:val="single" w:sz="4" w:space="0" w:color="000000"/>
            </w:tcBorders>
            <w:vAlign w:val="center"/>
          </w:tcPr>
          <w:p w14:paraId="32A294F7" w14:textId="77777777" w:rsidR="005A1454" w:rsidRPr="005A1454" w:rsidRDefault="005A1454" w:rsidP="005A1454">
            <w:pPr>
              <w:spacing w:after="0"/>
              <w:ind w:firstLine="360"/>
              <w:jc w:val="both"/>
              <w:rPr>
                <w:rFonts w:ascii="Times New Roman" w:hAnsi="Times New Roman" w:cs="Times New Roman"/>
                <w:b/>
                <w:bCs/>
                <w:sz w:val="24"/>
                <w:szCs w:val="24"/>
              </w:rPr>
            </w:pPr>
          </w:p>
        </w:tc>
        <w:tc>
          <w:tcPr>
            <w:tcW w:w="6095" w:type="dxa"/>
            <w:tcBorders>
              <w:top w:val="nil"/>
              <w:left w:val="nil"/>
              <w:bottom w:val="single" w:sz="4" w:space="0" w:color="000000"/>
              <w:right w:val="single" w:sz="4" w:space="0" w:color="000000"/>
            </w:tcBorders>
            <w:vAlign w:val="center"/>
            <w:hideMark/>
          </w:tcPr>
          <w:p w14:paraId="223992E3"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 xml:space="preserve">Материали за изработка на награди за участниците - </w:t>
            </w:r>
            <w:proofErr w:type="spellStart"/>
            <w:r w:rsidRPr="005A1454">
              <w:rPr>
                <w:rFonts w:ascii="Times New Roman" w:hAnsi="Times New Roman" w:cs="Times New Roman"/>
                <w:b/>
                <w:sz w:val="24"/>
                <w:szCs w:val="24"/>
              </w:rPr>
              <w:t>сублимационен</w:t>
            </w:r>
            <w:proofErr w:type="spellEnd"/>
            <w:r w:rsidRPr="005A1454">
              <w:rPr>
                <w:rFonts w:ascii="Times New Roman" w:hAnsi="Times New Roman" w:cs="Times New Roman"/>
                <w:b/>
                <w:sz w:val="24"/>
                <w:szCs w:val="24"/>
              </w:rPr>
              <w:t xml:space="preserve"> алуминий</w:t>
            </w:r>
          </w:p>
        </w:tc>
        <w:tc>
          <w:tcPr>
            <w:tcW w:w="1843" w:type="dxa"/>
            <w:gridSpan w:val="2"/>
            <w:tcBorders>
              <w:top w:val="nil"/>
              <w:left w:val="nil"/>
              <w:bottom w:val="single" w:sz="4" w:space="0" w:color="000000"/>
              <w:right w:val="single" w:sz="4" w:space="0" w:color="000000"/>
            </w:tcBorders>
            <w:vAlign w:val="center"/>
            <w:hideMark/>
          </w:tcPr>
          <w:p w14:paraId="15C4C910"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276,00 лв.</w:t>
            </w:r>
          </w:p>
        </w:tc>
      </w:tr>
      <w:tr w:rsidR="005A1454" w:rsidRPr="005A1454" w14:paraId="63B1513A" w14:textId="77777777" w:rsidTr="005A1454">
        <w:trPr>
          <w:gridAfter w:val="1"/>
          <w:wAfter w:w="41" w:type="dxa"/>
          <w:trHeight w:val="288"/>
        </w:trPr>
        <w:tc>
          <w:tcPr>
            <w:tcW w:w="2410" w:type="dxa"/>
            <w:tcBorders>
              <w:top w:val="nil"/>
              <w:left w:val="single" w:sz="4" w:space="0" w:color="000000"/>
              <w:bottom w:val="single" w:sz="4" w:space="0" w:color="000000"/>
              <w:right w:val="single" w:sz="4" w:space="0" w:color="000000"/>
            </w:tcBorders>
            <w:vAlign w:val="center"/>
          </w:tcPr>
          <w:p w14:paraId="04700BB7" w14:textId="77777777" w:rsidR="005A1454" w:rsidRPr="005A1454" w:rsidRDefault="005A1454" w:rsidP="005A1454">
            <w:pPr>
              <w:spacing w:after="0"/>
              <w:ind w:firstLine="360"/>
              <w:jc w:val="both"/>
              <w:rPr>
                <w:rFonts w:ascii="Times New Roman" w:hAnsi="Times New Roman" w:cs="Times New Roman"/>
                <w:b/>
                <w:bCs/>
                <w:sz w:val="24"/>
                <w:szCs w:val="24"/>
              </w:rPr>
            </w:pPr>
          </w:p>
        </w:tc>
        <w:tc>
          <w:tcPr>
            <w:tcW w:w="6095" w:type="dxa"/>
            <w:tcBorders>
              <w:top w:val="nil"/>
              <w:left w:val="nil"/>
              <w:bottom w:val="single" w:sz="4" w:space="0" w:color="000000"/>
              <w:right w:val="single" w:sz="4" w:space="0" w:color="000000"/>
            </w:tcBorders>
            <w:vAlign w:val="center"/>
            <w:hideMark/>
          </w:tcPr>
          <w:p w14:paraId="597E1092"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Транспортна услуга – дарение в натура</w:t>
            </w:r>
          </w:p>
        </w:tc>
        <w:tc>
          <w:tcPr>
            <w:tcW w:w="1843" w:type="dxa"/>
            <w:gridSpan w:val="2"/>
            <w:tcBorders>
              <w:top w:val="nil"/>
              <w:left w:val="nil"/>
              <w:bottom w:val="single" w:sz="4" w:space="0" w:color="000000"/>
              <w:right w:val="single" w:sz="4" w:space="0" w:color="000000"/>
            </w:tcBorders>
            <w:vAlign w:val="center"/>
            <w:hideMark/>
          </w:tcPr>
          <w:p w14:paraId="544E8781"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750,00 лв.</w:t>
            </w:r>
          </w:p>
        </w:tc>
      </w:tr>
      <w:tr w:rsidR="005A1454" w:rsidRPr="005A1454" w14:paraId="64040084" w14:textId="77777777" w:rsidTr="005A1454">
        <w:trPr>
          <w:gridAfter w:val="1"/>
          <w:wAfter w:w="41" w:type="dxa"/>
          <w:trHeight w:val="288"/>
        </w:trPr>
        <w:tc>
          <w:tcPr>
            <w:tcW w:w="2410" w:type="dxa"/>
            <w:tcBorders>
              <w:top w:val="nil"/>
              <w:left w:val="single" w:sz="4" w:space="0" w:color="000000"/>
              <w:bottom w:val="single" w:sz="4" w:space="0" w:color="000000"/>
              <w:right w:val="single" w:sz="4" w:space="0" w:color="000000"/>
            </w:tcBorders>
            <w:vAlign w:val="center"/>
          </w:tcPr>
          <w:p w14:paraId="24861775" w14:textId="77777777" w:rsidR="005A1454" w:rsidRPr="005A1454" w:rsidRDefault="005A1454" w:rsidP="005A1454">
            <w:pPr>
              <w:spacing w:after="0"/>
              <w:ind w:firstLine="360"/>
              <w:jc w:val="both"/>
              <w:rPr>
                <w:rFonts w:ascii="Times New Roman" w:hAnsi="Times New Roman" w:cs="Times New Roman"/>
                <w:b/>
                <w:bCs/>
                <w:sz w:val="24"/>
                <w:szCs w:val="24"/>
              </w:rPr>
            </w:pPr>
          </w:p>
        </w:tc>
        <w:tc>
          <w:tcPr>
            <w:tcW w:w="6095" w:type="dxa"/>
            <w:tcBorders>
              <w:top w:val="nil"/>
              <w:left w:val="nil"/>
              <w:bottom w:val="single" w:sz="4" w:space="0" w:color="000000"/>
              <w:right w:val="single" w:sz="4" w:space="0" w:color="000000"/>
            </w:tcBorders>
            <w:vAlign w:val="center"/>
            <w:hideMark/>
          </w:tcPr>
          <w:p w14:paraId="473EA0DF"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Рекламни материали и награди</w:t>
            </w:r>
          </w:p>
        </w:tc>
        <w:tc>
          <w:tcPr>
            <w:tcW w:w="1843" w:type="dxa"/>
            <w:gridSpan w:val="2"/>
            <w:tcBorders>
              <w:top w:val="nil"/>
              <w:left w:val="nil"/>
              <w:bottom w:val="single" w:sz="4" w:space="0" w:color="000000"/>
              <w:right w:val="single" w:sz="4" w:space="0" w:color="000000"/>
            </w:tcBorders>
            <w:vAlign w:val="center"/>
            <w:hideMark/>
          </w:tcPr>
          <w:p w14:paraId="48AE5BC9"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1 922,40 лв.</w:t>
            </w:r>
          </w:p>
        </w:tc>
      </w:tr>
      <w:tr w:rsidR="005A1454" w:rsidRPr="005A1454" w14:paraId="66B5CB25" w14:textId="77777777" w:rsidTr="005A1454">
        <w:trPr>
          <w:gridAfter w:val="1"/>
          <w:wAfter w:w="41" w:type="dxa"/>
          <w:trHeight w:val="288"/>
        </w:trPr>
        <w:tc>
          <w:tcPr>
            <w:tcW w:w="2410" w:type="dxa"/>
            <w:tcBorders>
              <w:top w:val="nil"/>
              <w:left w:val="single" w:sz="4" w:space="0" w:color="000000"/>
              <w:bottom w:val="single" w:sz="4" w:space="0" w:color="000000"/>
              <w:right w:val="single" w:sz="4" w:space="0" w:color="000000"/>
            </w:tcBorders>
            <w:vAlign w:val="center"/>
          </w:tcPr>
          <w:p w14:paraId="0894A145" w14:textId="77777777" w:rsidR="005A1454" w:rsidRPr="005A1454" w:rsidRDefault="005A1454" w:rsidP="005A1454">
            <w:pPr>
              <w:spacing w:after="0"/>
              <w:ind w:firstLine="360"/>
              <w:jc w:val="both"/>
              <w:rPr>
                <w:rFonts w:ascii="Times New Roman" w:hAnsi="Times New Roman" w:cs="Times New Roman"/>
                <w:b/>
                <w:sz w:val="24"/>
                <w:szCs w:val="24"/>
              </w:rPr>
            </w:pPr>
          </w:p>
        </w:tc>
        <w:tc>
          <w:tcPr>
            <w:tcW w:w="6095" w:type="dxa"/>
            <w:tcBorders>
              <w:top w:val="nil"/>
              <w:left w:val="nil"/>
              <w:bottom w:val="single" w:sz="4" w:space="0" w:color="000000"/>
              <w:right w:val="single" w:sz="4" w:space="0" w:color="000000"/>
            </w:tcBorders>
            <w:shd w:val="clear" w:color="auto" w:fill="FDE9D9" w:themeFill="accent6" w:themeFillTint="33"/>
            <w:vAlign w:val="center"/>
            <w:hideMark/>
          </w:tcPr>
          <w:p w14:paraId="48FB9B53"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bCs/>
                <w:iCs/>
                <w:sz w:val="24"/>
                <w:szCs w:val="24"/>
              </w:rPr>
              <w:t>Проект „Петзвездна фотография в Русе“</w:t>
            </w:r>
          </w:p>
        </w:tc>
        <w:tc>
          <w:tcPr>
            <w:tcW w:w="1843" w:type="dxa"/>
            <w:gridSpan w:val="2"/>
            <w:tcBorders>
              <w:top w:val="nil"/>
              <w:left w:val="nil"/>
              <w:bottom w:val="single" w:sz="4" w:space="0" w:color="000000"/>
              <w:right w:val="single" w:sz="4" w:space="0" w:color="000000"/>
            </w:tcBorders>
            <w:shd w:val="clear" w:color="auto" w:fill="FDE9D9" w:themeFill="accent6" w:themeFillTint="33"/>
            <w:vAlign w:val="center"/>
            <w:hideMark/>
          </w:tcPr>
          <w:p w14:paraId="77828F06"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bCs/>
                <w:sz w:val="24"/>
                <w:szCs w:val="24"/>
              </w:rPr>
              <w:t>1 260,00 лв.</w:t>
            </w:r>
          </w:p>
        </w:tc>
      </w:tr>
      <w:tr w:rsidR="005A1454" w:rsidRPr="005A1454" w14:paraId="4A6DADE0" w14:textId="77777777" w:rsidTr="005A1454">
        <w:trPr>
          <w:gridAfter w:val="1"/>
          <w:wAfter w:w="41" w:type="dxa"/>
          <w:trHeight w:val="288"/>
        </w:trPr>
        <w:tc>
          <w:tcPr>
            <w:tcW w:w="2410" w:type="dxa"/>
            <w:tcBorders>
              <w:top w:val="nil"/>
              <w:left w:val="single" w:sz="4" w:space="0" w:color="000000"/>
              <w:bottom w:val="single" w:sz="4" w:space="0" w:color="000000"/>
              <w:right w:val="single" w:sz="4" w:space="0" w:color="000000"/>
            </w:tcBorders>
            <w:vAlign w:val="center"/>
          </w:tcPr>
          <w:p w14:paraId="673F2EEB" w14:textId="77777777" w:rsidR="005A1454" w:rsidRPr="005A1454" w:rsidRDefault="005A1454" w:rsidP="005A1454">
            <w:pPr>
              <w:spacing w:after="0"/>
              <w:ind w:firstLine="360"/>
              <w:jc w:val="both"/>
              <w:rPr>
                <w:rFonts w:ascii="Times New Roman" w:hAnsi="Times New Roman" w:cs="Times New Roman"/>
                <w:b/>
                <w:sz w:val="24"/>
                <w:szCs w:val="24"/>
              </w:rPr>
            </w:pPr>
          </w:p>
        </w:tc>
        <w:tc>
          <w:tcPr>
            <w:tcW w:w="6095" w:type="dxa"/>
            <w:tcBorders>
              <w:top w:val="nil"/>
              <w:left w:val="nil"/>
              <w:bottom w:val="single" w:sz="4" w:space="0" w:color="000000"/>
              <w:right w:val="single" w:sz="4" w:space="0" w:color="000000"/>
            </w:tcBorders>
            <w:vAlign w:val="center"/>
            <w:hideMark/>
          </w:tcPr>
          <w:p w14:paraId="7DF7DD76"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Хотелско настаняване</w:t>
            </w:r>
          </w:p>
        </w:tc>
        <w:tc>
          <w:tcPr>
            <w:tcW w:w="1843" w:type="dxa"/>
            <w:gridSpan w:val="2"/>
            <w:tcBorders>
              <w:top w:val="nil"/>
              <w:left w:val="nil"/>
              <w:bottom w:val="single" w:sz="4" w:space="0" w:color="000000"/>
              <w:right w:val="single" w:sz="4" w:space="0" w:color="000000"/>
            </w:tcBorders>
            <w:vAlign w:val="center"/>
            <w:hideMark/>
          </w:tcPr>
          <w:p w14:paraId="28F7EDE2"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260,00 лв.</w:t>
            </w:r>
          </w:p>
        </w:tc>
      </w:tr>
      <w:tr w:rsidR="005A1454" w:rsidRPr="005A1454" w14:paraId="23A601A2" w14:textId="77777777" w:rsidTr="005A1454">
        <w:trPr>
          <w:gridAfter w:val="1"/>
          <w:wAfter w:w="41" w:type="dxa"/>
          <w:trHeight w:val="288"/>
        </w:trPr>
        <w:tc>
          <w:tcPr>
            <w:tcW w:w="2410" w:type="dxa"/>
            <w:tcBorders>
              <w:top w:val="nil"/>
              <w:left w:val="single" w:sz="4" w:space="0" w:color="000000"/>
              <w:bottom w:val="single" w:sz="4" w:space="0" w:color="000000"/>
              <w:right w:val="single" w:sz="4" w:space="0" w:color="000000"/>
            </w:tcBorders>
            <w:vAlign w:val="center"/>
          </w:tcPr>
          <w:p w14:paraId="6CB43BBF" w14:textId="77777777" w:rsidR="005A1454" w:rsidRPr="005A1454" w:rsidRDefault="005A1454" w:rsidP="005A1454">
            <w:pPr>
              <w:spacing w:after="0"/>
              <w:ind w:firstLine="360"/>
              <w:jc w:val="both"/>
              <w:rPr>
                <w:rFonts w:ascii="Times New Roman" w:hAnsi="Times New Roman" w:cs="Times New Roman"/>
                <w:b/>
                <w:sz w:val="24"/>
                <w:szCs w:val="24"/>
              </w:rPr>
            </w:pPr>
          </w:p>
        </w:tc>
        <w:tc>
          <w:tcPr>
            <w:tcW w:w="6095" w:type="dxa"/>
            <w:tcBorders>
              <w:top w:val="nil"/>
              <w:left w:val="nil"/>
              <w:bottom w:val="single" w:sz="4" w:space="0" w:color="000000"/>
              <w:right w:val="single" w:sz="4" w:space="0" w:color="000000"/>
            </w:tcBorders>
            <w:vAlign w:val="center"/>
            <w:hideMark/>
          </w:tcPr>
          <w:p w14:paraId="5964F244"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Наем на зала</w:t>
            </w:r>
          </w:p>
        </w:tc>
        <w:tc>
          <w:tcPr>
            <w:tcW w:w="1843" w:type="dxa"/>
            <w:gridSpan w:val="2"/>
            <w:tcBorders>
              <w:top w:val="nil"/>
              <w:left w:val="nil"/>
              <w:bottom w:val="single" w:sz="4" w:space="0" w:color="000000"/>
              <w:right w:val="single" w:sz="4" w:space="0" w:color="000000"/>
            </w:tcBorders>
            <w:vAlign w:val="center"/>
            <w:hideMark/>
          </w:tcPr>
          <w:p w14:paraId="10AEF97E"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200,00 лв.</w:t>
            </w:r>
          </w:p>
        </w:tc>
      </w:tr>
      <w:tr w:rsidR="005A1454" w:rsidRPr="005A1454" w14:paraId="76C1AD83" w14:textId="77777777" w:rsidTr="005A1454">
        <w:trPr>
          <w:gridAfter w:val="1"/>
          <w:wAfter w:w="41" w:type="dxa"/>
          <w:trHeight w:val="288"/>
        </w:trPr>
        <w:tc>
          <w:tcPr>
            <w:tcW w:w="2410" w:type="dxa"/>
            <w:tcBorders>
              <w:top w:val="nil"/>
              <w:left w:val="single" w:sz="4" w:space="0" w:color="000000"/>
              <w:bottom w:val="single" w:sz="4" w:space="0" w:color="000000"/>
              <w:right w:val="single" w:sz="4" w:space="0" w:color="000000"/>
            </w:tcBorders>
            <w:vAlign w:val="center"/>
          </w:tcPr>
          <w:p w14:paraId="329979CC" w14:textId="77777777" w:rsidR="005A1454" w:rsidRPr="005A1454" w:rsidRDefault="005A1454" w:rsidP="005A1454">
            <w:pPr>
              <w:spacing w:after="0"/>
              <w:ind w:firstLine="360"/>
              <w:jc w:val="both"/>
              <w:rPr>
                <w:rFonts w:ascii="Times New Roman" w:hAnsi="Times New Roman" w:cs="Times New Roman"/>
                <w:b/>
                <w:sz w:val="24"/>
                <w:szCs w:val="24"/>
              </w:rPr>
            </w:pPr>
          </w:p>
        </w:tc>
        <w:tc>
          <w:tcPr>
            <w:tcW w:w="6095" w:type="dxa"/>
            <w:tcBorders>
              <w:top w:val="nil"/>
              <w:left w:val="nil"/>
              <w:bottom w:val="single" w:sz="4" w:space="0" w:color="000000"/>
              <w:right w:val="single" w:sz="4" w:space="0" w:color="000000"/>
            </w:tcBorders>
            <w:vAlign w:val="center"/>
            <w:hideMark/>
          </w:tcPr>
          <w:p w14:paraId="44E247B3"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Хонорар лектори</w:t>
            </w:r>
          </w:p>
        </w:tc>
        <w:tc>
          <w:tcPr>
            <w:tcW w:w="1843" w:type="dxa"/>
            <w:gridSpan w:val="2"/>
            <w:tcBorders>
              <w:top w:val="nil"/>
              <w:left w:val="nil"/>
              <w:bottom w:val="single" w:sz="4" w:space="0" w:color="000000"/>
              <w:right w:val="single" w:sz="4" w:space="0" w:color="000000"/>
            </w:tcBorders>
            <w:vAlign w:val="center"/>
            <w:hideMark/>
          </w:tcPr>
          <w:p w14:paraId="37E56788"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800,00 лв.</w:t>
            </w:r>
          </w:p>
        </w:tc>
      </w:tr>
      <w:tr w:rsidR="005A1454" w:rsidRPr="005A1454" w14:paraId="3EEB45B0" w14:textId="77777777" w:rsidTr="005A1454">
        <w:trPr>
          <w:gridAfter w:val="1"/>
          <w:wAfter w:w="41" w:type="dxa"/>
          <w:trHeight w:val="288"/>
        </w:trPr>
        <w:tc>
          <w:tcPr>
            <w:tcW w:w="2410" w:type="dxa"/>
            <w:tcBorders>
              <w:top w:val="nil"/>
              <w:left w:val="single" w:sz="4" w:space="0" w:color="000000"/>
              <w:bottom w:val="single" w:sz="4" w:space="0" w:color="000000"/>
              <w:right w:val="single" w:sz="4" w:space="0" w:color="000000"/>
            </w:tcBorders>
            <w:vAlign w:val="center"/>
          </w:tcPr>
          <w:p w14:paraId="7F2A6403" w14:textId="77777777" w:rsidR="005A1454" w:rsidRPr="005A1454" w:rsidRDefault="005A1454" w:rsidP="005A1454">
            <w:pPr>
              <w:spacing w:after="0"/>
              <w:ind w:firstLine="360"/>
              <w:jc w:val="both"/>
              <w:rPr>
                <w:rFonts w:ascii="Times New Roman" w:hAnsi="Times New Roman" w:cs="Times New Roman"/>
                <w:b/>
                <w:sz w:val="24"/>
                <w:szCs w:val="24"/>
              </w:rPr>
            </w:pPr>
          </w:p>
        </w:tc>
        <w:tc>
          <w:tcPr>
            <w:tcW w:w="6095" w:type="dxa"/>
            <w:tcBorders>
              <w:top w:val="nil"/>
              <w:left w:val="nil"/>
              <w:bottom w:val="single" w:sz="4" w:space="0" w:color="000000"/>
              <w:right w:val="single" w:sz="4" w:space="0" w:color="000000"/>
            </w:tcBorders>
            <w:shd w:val="clear" w:color="auto" w:fill="FDE9D9" w:themeFill="accent6" w:themeFillTint="33"/>
            <w:vAlign w:val="center"/>
            <w:hideMark/>
          </w:tcPr>
          <w:p w14:paraId="184BB6D0"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bCs/>
                <w:iCs/>
                <w:sz w:val="24"/>
                <w:szCs w:val="24"/>
              </w:rPr>
              <w:t>Проект „Национален Фотоконкурс и изложба "ОБИЧАМЕ РУСЕ"</w:t>
            </w:r>
          </w:p>
        </w:tc>
        <w:tc>
          <w:tcPr>
            <w:tcW w:w="1843" w:type="dxa"/>
            <w:gridSpan w:val="2"/>
            <w:tcBorders>
              <w:top w:val="nil"/>
              <w:left w:val="nil"/>
              <w:bottom w:val="single" w:sz="4" w:space="0" w:color="000000"/>
              <w:right w:val="single" w:sz="4" w:space="0" w:color="000000"/>
            </w:tcBorders>
            <w:shd w:val="clear" w:color="auto" w:fill="FDE9D9" w:themeFill="accent6" w:themeFillTint="33"/>
            <w:vAlign w:val="center"/>
            <w:hideMark/>
          </w:tcPr>
          <w:p w14:paraId="2BB0F672"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bCs/>
                <w:sz w:val="24"/>
                <w:szCs w:val="24"/>
              </w:rPr>
              <w:t>9 339,18 лв.</w:t>
            </w:r>
          </w:p>
        </w:tc>
      </w:tr>
      <w:tr w:rsidR="005A1454" w:rsidRPr="005A1454" w14:paraId="6DAE8F7E" w14:textId="77777777" w:rsidTr="005A1454">
        <w:trPr>
          <w:gridAfter w:val="1"/>
          <w:wAfter w:w="41" w:type="dxa"/>
          <w:trHeight w:val="288"/>
        </w:trPr>
        <w:tc>
          <w:tcPr>
            <w:tcW w:w="2410" w:type="dxa"/>
            <w:tcBorders>
              <w:top w:val="nil"/>
              <w:left w:val="single" w:sz="4" w:space="0" w:color="000000"/>
              <w:bottom w:val="single" w:sz="4" w:space="0" w:color="000000"/>
              <w:right w:val="single" w:sz="4" w:space="0" w:color="000000"/>
            </w:tcBorders>
            <w:vAlign w:val="center"/>
          </w:tcPr>
          <w:p w14:paraId="62DD3558" w14:textId="77777777" w:rsidR="005A1454" w:rsidRPr="005A1454" w:rsidRDefault="005A1454" w:rsidP="005A1454">
            <w:pPr>
              <w:spacing w:after="0"/>
              <w:ind w:firstLine="360"/>
              <w:jc w:val="both"/>
              <w:rPr>
                <w:rFonts w:ascii="Times New Roman" w:hAnsi="Times New Roman" w:cs="Times New Roman"/>
                <w:b/>
                <w:sz w:val="24"/>
                <w:szCs w:val="24"/>
              </w:rPr>
            </w:pPr>
          </w:p>
        </w:tc>
        <w:tc>
          <w:tcPr>
            <w:tcW w:w="6095" w:type="dxa"/>
            <w:tcBorders>
              <w:top w:val="nil"/>
              <w:left w:val="nil"/>
              <w:bottom w:val="single" w:sz="4" w:space="0" w:color="000000"/>
              <w:right w:val="single" w:sz="4" w:space="0" w:color="000000"/>
            </w:tcBorders>
            <w:vAlign w:val="center"/>
            <w:hideMark/>
          </w:tcPr>
          <w:p w14:paraId="5B546AF3"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Графичен дизайн</w:t>
            </w:r>
          </w:p>
        </w:tc>
        <w:tc>
          <w:tcPr>
            <w:tcW w:w="1843" w:type="dxa"/>
            <w:gridSpan w:val="2"/>
            <w:tcBorders>
              <w:top w:val="nil"/>
              <w:left w:val="nil"/>
              <w:bottom w:val="single" w:sz="4" w:space="0" w:color="000000"/>
              <w:right w:val="single" w:sz="4" w:space="0" w:color="000000"/>
            </w:tcBorders>
            <w:vAlign w:val="center"/>
            <w:hideMark/>
          </w:tcPr>
          <w:p w14:paraId="5097E164"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450,00 лв.</w:t>
            </w:r>
          </w:p>
        </w:tc>
      </w:tr>
      <w:tr w:rsidR="005A1454" w:rsidRPr="005A1454" w14:paraId="156DF29E" w14:textId="77777777" w:rsidTr="005A1454">
        <w:trPr>
          <w:gridAfter w:val="1"/>
          <w:wAfter w:w="41" w:type="dxa"/>
          <w:trHeight w:val="288"/>
        </w:trPr>
        <w:tc>
          <w:tcPr>
            <w:tcW w:w="2410" w:type="dxa"/>
            <w:tcBorders>
              <w:top w:val="nil"/>
              <w:left w:val="single" w:sz="4" w:space="0" w:color="000000"/>
              <w:bottom w:val="single" w:sz="4" w:space="0" w:color="000000"/>
              <w:right w:val="single" w:sz="4" w:space="0" w:color="000000"/>
            </w:tcBorders>
            <w:vAlign w:val="center"/>
          </w:tcPr>
          <w:p w14:paraId="5CC3D0A1" w14:textId="77777777" w:rsidR="005A1454" w:rsidRPr="005A1454" w:rsidRDefault="005A1454" w:rsidP="005A1454">
            <w:pPr>
              <w:spacing w:after="0"/>
              <w:ind w:firstLine="360"/>
              <w:jc w:val="both"/>
              <w:rPr>
                <w:rFonts w:ascii="Times New Roman" w:hAnsi="Times New Roman" w:cs="Times New Roman"/>
                <w:b/>
                <w:sz w:val="24"/>
                <w:szCs w:val="24"/>
              </w:rPr>
            </w:pPr>
          </w:p>
        </w:tc>
        <w:tc>
          <w:tcPr>
            <w:tcW w:w="6095" w:type="dxa"/>
            <w:tcBorders>
              <w:top w:val="nil"/>
              <w:left w:val="nil"/>
              <w:bottom w:val="single" w:sz="4" w:space="0" w:color="000000"/>
              <w:right w:val="single" w:sz="4" w:space="0" w:color="000000"/>
            </w:tcBorders>
            <w:vAlign w:val="center"/>
            <w:hideMark/>
          </w:tcPr>
          <w:p w14:paraId="5F279411"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Изработка на плакети и винили за изложба</w:t>
            </w:r>
          </w:p>
        </w:tc>
        <w:tc>
          <w:tcPr>
            <w:tcW w:w="1843" w:type="dxa"/>
            <w:gridSpan w:val="2"/>
            <w:tcBorders>
              <w:top w:val="nil"/>
              <w:left w:val="nil"/>
              <w:bottom w:val="single" w:sz="4" w:space="0" w:color="000000"/>
              <w:right w:val="single" w:sz="4" w:space="0" w:color="000000"/>
            </w:tcBorders>
            <w:vAlign w:val="center"/>
            <w:hideMark/>
          </w:tcPr>
          <w:p w14:paraId="0C683961"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2 889,00 лв.</w:t>
            </w:r>
          </w:p>
        </w:tc>
      </w:tr>
      <w:tr w:rsidR="005A1454" w:rsidRPr="005A1454" w14:paraId="65415E87" w14:textId="77777777" w:rsidTr="005A1454">
        <w:trPr>
          <w:gridAfter w:val="1"/>
          <w:wAfter w:w="41" w:type="dxa"/>
          <w:trHeight w:val="288"/>
        </w:trPr>
        <w:tc>
          <w:tcPr>
            <w:tcW w:w="2410" w:type="dxa"/>
            <w:tcBorders>
              <w:top w:val="nil"/>
              <w:left w:val="single" w:sz="4" w:space="0" w:color="000000"/>
              <w:bottom w:val="single" w:sz="4" w:space="0" w:color="000000"/>
              <w:right w:val="single" w:sz="4" w:space="0" w:color="000000"/>
            </w:tcBorders>
            <w:vAlign w:val="center"/>
          </w:tcPr>
          <w:p w14:paraId="3601499A" w14:textId="77777777" w:rsidR="005A1454" w:rsidRPr="005A1454" w:rsidRDefault="005A1454" w:rsidP="005A1454">
            <w:pPr>
              <w:spacing w:after="0"/>
              <w:ind w:firstLine="360"/>
              <w:jc w:val="both"/>
              <w:rPr>
                <w:rFonts w:ascii="Times New Roman" w:hAnsi="Times New Roman" w:cs="Times New Roman"/>
                <w:b/>
                <w:sz w:val="24"/>
                <w:szCs w:val="24"/>
              </w:rPr>
            </w:pPr>
          </w:p>
        </w:tc>
        <w:tc>
          <w:tcPr>
            <w:tcW w:w="6095" w:type="dxa"/>
            <w:tcBorders>
              <w:top w:val="nil"/>
              <w:left w:val="nil"/>
              <w:bottom w:val="single" w:sz="4" w:space="0" w:color="000000"/>
              <w:right w:val="single" w:sz="4" w:space="0" w:color="000000"/>
            </w:tcBorders>
            <w:vAlign w:val="center"/>
            <w:hideMark/>
          </w:tcPr>
          <w:p w14:paraId="6A71673E"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 xml:space="preserve">Парични награди </w:t>
            </w:r>
          </w:p>
        </w:tc>
        <w:tc>
          <w:tcPr>
            <w:tcW w:w="1843" w:type="dxa"/>
            <w:gridSpan w:val="2"/>
            <w:tcBorders>
              <w:top w:val="nil"/>
              <w:left w:val="nil"/>
              <w:bottom w:val="single" w:sz="4" w:space="0" w:color="000000"/>
              <w:right w:val="single" w:sz="4" w:space="0" w:color="000000"/>
            </w:tcBorders>
            <w:vAlign w:val="center"/>
            <w:hideMark/>
          </w:tcPr>
          <w:p w14:paraId="1B92AE9C"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5 335,00 лв.</w:t>
            </w:r>
          </w:p>
        </w:tc>
      </w:tr>
      <w:tr w:rsidR="005A1454" w:rsidRPr="005A1454" w14:paraId="021BF618" w14:textId="77777777" w:rsidTr="005A1454">
        <w:trPr>
          <w:gridAfter w:val="1"/>
          <w:wAfter w:w="41" w:type="dxa"/>
          <w:trHeight w:val="288"/>
        </w:trPr>
        <w:tc>
          <w:tcPr>
            <w:tcW w:w="2410" w:type="dxa"/>
            <w:tcBorders>
              <w:top w:val="nil"/>
              <w:left w:val="single" w:sz="4" w:space="0" w:color="000000"/>
              <w:bottom w:val="single" w:sz="4" w:space="0" w:color="000000"/>
              <w:right w:val="single" w:sz="4" w:space="0" w:color="000000"/>
            </w:tcBorders>
            <w:vAlign w:val="center"/>
          </w:tcPr>
          <w:p w14:paraId="17D4424D" w14:textId="77777777" w:rsidR="005A1454" w:rsidRPr="005A1454" w:rsidRDefault="005A1454" w:rsidP="005A1454">
            <w:pPr>
              <w:spacing w:after="0"/>
              <w:ind w:firstLine="360"/>
              <w:jc w:val="both"/>
              <w:rPr>
                <w:rFonts w:ascii="Times New Roman" w:hAnsi="Times New Roman" w:cs="Times New Roman"/>
                <w:b/>
                <w:sz w:val="24"/>
                <w:szCs w:val="24"/>
              </w:rPr>
            </w:pPr>
          </w:p>
        </w:tc>
        <w:tc>
          <w:tcPr>
            <w:tcW w:w="6095" w:type="dxa"/>
            <w:tcBorders>
              <w:top w:val="nil"/>
              <w:left w:val="nil"/>
              <w:bottom w:val="single" w:sz="4" w:space="0" w:color="000000"/>
              <w:right w:val="single" w:sz="4" w:space="0" w:color="000000"/>
            </w:tcBorders>
            <w:vAlign w:val="center"/>
            <w:hideMark/>
          </w:tcPr>
          <w:p w14:paraId="450054F8"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Предметни награди</w:t>
            </w:r>
          </w:p>
        </w:tc>
        <w:tc>
          <w:tcPr>
            <w:tcW w:w="1843" w:type="dxa"/>
            <w:gridSpan w:val="2"/>
            <w:tcBorders>
              <w:top w:val="nil"/>
              <w:left w:val="nil"/>
              <w:bottom w:val="single" w:sz="4" w:space="0" w:color="000000"/>
              <w:right w:val="single" w:sz="4" w:space="0" w:color="000000"/>
            </w:tcBorders>
            <w:vAlign w:val="center"/>
            <w:hideMark/>
          </w:tcPr>
          <w:p w14:paraId="38C8957F"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640,00 лв.</w:t>
            </w:r>
          </w:p>
        </w:tc>
      </w:tr>
      <w:tr w:rsidR="005A1454" w:rsidRPr="005A1454" w14:paraId="7A06BBA7" w14:textId="77777777" w:rsidTr="005A1454">
        <w:trPr>
          <w:gridAfter w:val="1"/>
          <w:wAfter w:w="41" w:type="dxa"/>
          <w:trHeight w:val="288"/>
        </w:trPr>
        <w:tc>
          <w:tcPr>
            <w:tcW w:w="2410" w:type="dxa"/>
            <w:tcBorders>
              <w:top w:val="nil"/>
              <w:left w:val="single" w:sz="4" w:space="0" w:color="000000"/>
              <w:bottom w:val="single" w:sz="4" w:space="0" w:color="000000"/>
              <w:right w:val="single" w:sz="4" w:space="0" w:color="000000"/>
            </w:tcBorders>
            <w:vAlign w:val="center"/>
          </w:tcPr>
          <w:p w14:paraId="05BC98BD" w14:textId="77777777" w:rsidR="005A1454" w:rsidRPr="005A1454" w:rsidRDefault="005A1454" w:rsidP="005A1454">
            <w:pPr>
              <w:spacing w:after="0"/>
              <w:ind w:firstLine="360"/>
              <w:jc w:val="both"/>
              <w:rPr>
                <w:rFonts w:ascii="Times New Roman" w:hAnsi="Times New Roman" w:cs="Times New Roman"/>
                <w:b/>
                <w:sz w:val="24"/>
                <w:szCs w:val="24"/>
              </w:rPr>
            </w:pPr>
          </w:p>
        </w:tc>
        <w:tc>
          <w:tcPr>
            <w:tcW w:w="6095" w:type="dxa"/>
            <w:tcBorders>
              <w:top w:val="nil"/>
              <w:left w:val="nil"/>
              <w:bottom w:val="single" w:sz="4" w:space="0" w:color="000000"/>
              <w:right w:val="single" w:sz="4" w:space="0" w:color="000000"/>
            </w:tcBorders>
            <w:vAlign w:val="center"/>
            <w:hideMark/>
          </w:tcPr>
          <w:p w14:paraId="2F3C4FF9"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Консумативи</w:t>
            </w:r>
          </w:p>
        </w:tc>
        <w:tc>
          <w:tcPr>
            <w:tcW w:w="1843" w:type="dxa"/>
            <w:gridSpan w:val="2"/>
            <w:tcBorders>
              <w:top w:val="nil"/>
              <w:left w:val="nil"/>
              <w:bottom w:val="single" w:sz="4" w:space="0" w:color="000000"/>
              <w:right w:val="single" w:sz="4" w:space="0" w:color="000000"/>
            </w:tcBorders>
            <w:vAlign w:val="center"/>
            <w:hideMark/>
          </w:tcPr>
          <w:p w14:paraId="37D4CE9A"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25,18 лв.</w:t>
            </w:r>
          </w:p>
        </w:tc>
      </w:tr>
      <w:tr w:rsidR="005A1454" w:rsidRPr="005A1454" w14:paraId="20BDC53C" w14:textId="77777777" w:rsidTr="005A1454">
        <w:trPr>
          <w:gridAfter w:val="1"/>
          <w:wAfter w:w="41" w:type="dxa"/>
          <w:trHeight w:val="288"/>
        </w:trPr>
        <w:tc>
          <w:tcPr>
            <w:tcW w:w="2410" w:type="dxa"/>
            <w:tcBorders>
              <w:top w:val="nil"/>
              <w:left w:val="single" w:sz="4" w:space="0" w:color="000000"/>
              <w:bottom w:val="single" w:sz="4" w:space="0" w:color="000000"/>
              <w:right w:val="single" w:sz="4" w:space="0" w:color="000000"/>
            </w:tcBorders>
            <w:vAlign w:val="center"/>
            <w:hideMark/>
          </w:tcPr>
          <w:p w14:paraId="6F59E5C2"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 </w:t>
            </w:r>
          </w:p>
        </w:tc>
        <w:tc>
          <w:tcPr>
            <w:tcW w:w="6095" w:type="dxa"/>
            <w:tcBorders>
              <w:top w:val="nil"/>
              <w:left w:val="nil"/>
              <w:bottom w:val="single" w:sz="4" w:space="0" w:color="000000"/>
              <w:right w:val="single" w:sz="4" w:space="0" w:color="000000"/>
            </w:tcBorders>
            <w:vAlign w:val="center"/>
            <w:hideMark/>
          </w:tcPr>
          <w:p w14:paraId="66D0397D" w14:textId="77777777" w:rsidR="005A1454" w:rsidRPr="005A1454" w:rsidRDefault="005A1454" w:rsidP="005A1454">
            <w:pPr>
              <w:spacing w:after="0"/>
              <w:ind w:firstLine="360"/>
              <w:jc w:val="both"/>
              <w:rPr>
                <w:rFonts w:ascii="Times New Roman" w:hAnsi="Times New Roman" w:cs="Times New Roman"/>
                <w:b/>
                <w:bCs/>
                <w:sz w:val="24"/>
                <w:szCs w:val="24"/>
              </w:rPr>
            </w:pPr>
            <w:r w:rsidRPr="005A1454">
              <w:rPr>
                <w:rFonts w:ascii="Times New Roman" w:hAnsi="Times New Roman" w:cs="Times New Roman"/>
                <w:b/>
                <w:bCs/>
                <w:sz w:val="24"/>
                <w:szCs w:val="24"/>
              </w:rPr>
              <w:t>Общо:</w:t>
            </w:r>
          </w:p>
        </w:tc>
        <w:tc>
          <w:tcPr>
            <w:tcW w:w="1843" w:type="dxa"/>
            <w:gridSpan w:val="2"/>
            <w:tcBorders>
              <w:top w:val="nil"/>
              <w:left w:val="nil"/>
              <w:bottom w:val="single" w:sz="4" w:space="0" w:color="000000"/>
              <w:right w:val="single" w:sz="4" w:space="0" w:color="000000"/>
            </w:tcBorders>
            <w:vAlign w:val="center"/>
            <w:hideMark/>
          </w:tcPr>
          <w:p w14:paraId="5D3A4D8B" w14:textId="77777777" w:rsidR="005A1454" w:rsidRPr="005A1454" w:rsidRDefault="005A1454" w:rsidP="005A1454">
            <w:pPr>
              <w:spacing w:after="0"/>
              <w:ind w:firstLine="360"/>
              <w:jc w:val="both"/>
              <w:rPr>
                <w:rFonts w:ascii="Times New Roman" w:hAnsi="Times New Roman" w:cs="Times New Roman"/>
                <w:b/>
                <w:bCs/>
                <w:sz w:val="24"/>
                <w:szCs w:val="24"/>
              </w:rPr>
            </w:pPr>
            <w:r w:rsidRPr="005A1454">
              <w:rPr>
                <w:rFonts w:ascii="Times New Roman" w:hAnsi="Times New Roman" w:cs="Times New Roman"/>
                <w:b/>
                <w:bCs/>
                <w:sz w:val="24"/>
                <w:szCs w:val="24"/>
              </w:rPr>
              <w:t>143 295,75 лв.</w:t>
            </w:r>
          </w:p>
        </w:tc>
      </w:tr>
      <w:tr w:rsidR="005A1454" w:rsidRPr="005A1454" w14:paraId="23ED3237" w14:textId="77777777" w:rsidTr="005A1454">
        <w:trPr>
          <w:gridAfter w:val="1"/>
          <w:wAfter w:w="41" w:type="dxa"/>
          <w:trHeight w:val="288"/>
        </w:trPr>
        <w:tc>
          <w:tcPr>
            <w:tcW w:w="2410" w:type="dxa"/>
            <w:vAlign w:val="center"/>
          </w:tcPr>
          <w:p w14:paraId="2B444C51" w14:textId="77777777" w:rsidR="005A1454" w:rsidRPr="005A1454" w:rsidRDefault="005A1454" w:rsidP="005A1454">
            <w:pPr>
              <w:spacing w:after="0"/>
              <w:ind w:firstLine="360"/>
              <w:jc w:val="both"/>
              <w:rPr>
                <w:rFonts w:ascii="Times New Roman" w:hAnsi="Times New Roman" w:cs="Times New Roman"/>
                <w:b/>
                <w:bCs/>
                <w:sz w:val="24"/>
                <w:szCs w:val="24"/>
              </w:rPr>
            </w:pPr>
          </w:p>
        </w:tc>
        <w:tc>
          <w:tcPr>
            <w:tcW w:w="6095" w:type="dxa"/>
            <w:tcBorders>
              <w:top w:val="nil"/>
              <w:left w:val="single" w:sz="4" w:space="0" w:color="000000"/>
              <w:bottom w:val="single" w:sz="4" w:space="0" w:color="000000"/>
              <w:right w:val="single" w:sz="4" w:space="0" w:color="000000"/>
            </w:tcBorders>
            <w:vAlign w:val="center"/>
            <w:hideMark/>
          </w:tcPr>
          <w:p w14:paraId="763077C5" w14:textId="77777777" w:rsidR="005A1454" w:rsidRPr="005A1454" w:rsidRDefault="005A1454" w:rsidP="005A1454">
            <w:pPr>
              <w:spacing w:after="0"/>
              <w:ind w:firstLine="360"/>
              <w:jc w:val="both"/>
              <w:rPr>
                <w:rFonts w:ascii="Times New Roman" w:hAnsi="Times New Roman" w:cs="Times New Roman"/>
                <w:b/>
                <w:bCs/>
                <w:sz w:val="24"/>
                <w:szCs w:val="24"/>
              </w:rPr>
            </w:pPr>
            <w:r w:rsidRPr="005A1454">
              <w:rPr>
                <w:rFonts w:ascii="Times New Roman" w:hAnsi="Times New Roman" w:cs="Times New Roman"/>
                <w:b/>
                <w:bCs/>
                <w:sz w:val="24"/>
                <w:szCs w:val="24"/>
              </w:rPr>
              <w:t>Остатък/-Недостиг от планираните средства:</w:t>
            </w:r>
          </w:p>
        </w:tc>
        <w:tc>
          <w:tcPr>
            <w:tcW w:w="1843" w:type="dxa"/>
            <w:gridSpan w:val="2"/>
            <w:tcBorders>
              <w:top w:val="nil"/>
              <w:left w:val="nil"/>
              <w:bottom w:val="single" w:sz="4" w:space="0" w:color="000000"/>
              <w:right w:val="single" w:sz="4" w:space="0" w:color="000000"/>
            </w:tcBorders>
            <w:vAlign w:val="center"/>
            <w:hideMark/>
          </w:tcPr>
          <w:p w14:paraId="3C6FB12F" w14:textId="77777777" w:rsidR="005A1454" w:rsidRPr="005A1454" w:rsidRDefault="005A1454" w:rsidP="005A1454">
            <w:pPr>
              <w:spacing w:after="0"/>
              <w:ind w:firstLine="360"/>
              <w:jc w:val="both"/>
              <w:rPr>
                <w:rFonts w:ascii="Times New Roman" w:hAnsi="Times New Roman" w:cs="Times New Roman"/>
                <w:b/>
                <w:bCs/>
                <w:sz w:val="24"/>
                <w:szCs w:val="24"/>
              </w:rPr>
            </w:pPr>
            <w:r w:rsidRPr="005A1454">
              <w:rPr>
                <w:rFonts w:ascii="Times New Roman" w:hAnsi="Times New Roman" w:cs="Times New Roman"/>
                <w:b/>
                <w:bCs/>
                <w:sz w:val="24"/>
                <w:szCs w:val="24"/>
              </w:rPr>
              <w:t>-12 697,75 лв.</w:t>
            </w:r>
          </w:p>
        </w:tc>
      </w:tr>
      <w:tr w:rsidR="005A1454" w:rsidRPr="005A1454" w14:paraId="20D29237" w14:textId="77777777" w:rsidTr="005A1454">
        <w:trPr>
          <w:gridAfter w:val="1"/>
          <w:wAfter w:w="41" w:type="dxa"/>
          <w:trHeight w:val="288"/>
        </w:trPr>
        <w:tc>
          <w:tcPr>
            <w:tcW w:w="2410" w:type="dxa"/>
            <w:shd w:val="clear" w:color="auto" w:fill="FABF8F" w:themeFill="accent6" w:themeFillTint="99"/>
            <w:vAlign w:val="center"/>
            <w:hideMark/>
          </w:tcPr>
          <w:p w14:paraId="5DAC2F29"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 </w:t>
            </w:r>
          </w:p>
        </w:tc>
        <w:tc>
          <w:tcPr>
            <w:tcW w:w="6095" w:type="dxa"/>
            <w:shd w:val="clear" w:color="auto" w:fill="FABF8F" w:themeFill="accent6" w:themeFillTint="99"/>
            <w:vAlign w:val="center"/>
            <w:hideMark/>
          </w:tcPr>
          <w:p w14:paraId="319A272A" w14:textId="77777777" w:rsidR="005A1454" w:rsidRPr="005A1454" w:rsidRDefault="005A1454" w:rsidP="005A1454">
            <w:pPr>
              <w:spacing w:after="0"/>
              <w:ind w:firstLine="360"/>
              <w:jc w:val="both"/>
              <w:rPr>
                <w:rFonts w:ascii="Times New Roman" w:hAnsi="Times New Roman" w:cs="Times New Roman"/>
                <w:b/>
                <w:sz w:val="24"/>
                <w:szCs w:val="24"/>
              </w:rPr>
            </w:pPr>
            <w:r w:rsidRPr="005A1454">
              <w:rPr>
                <w:rFonts w:ascii="Times New Roman" w:hAnsi="Times New Roman" w:cs="Times New Roman"/>
                <w:b/>
                <w:sz w:val="24"/>
                <w:szCs w:val="24"/>
              </w:rPr>
              <w:t> </w:t>
            </w:r>
          </w:p>
        </w:tc>
        <w:tc>
          <w:tcPr>
            <w:tcW w:w="1843" w:type="dxa"/>
            <w:gridSpan w:val="2"/>
            <w:shd w:val="clear" w:color="auto" w:fill="FABF8F" w:themeFill="accent6" w:themeFillTint="99"/>
            <w:vAlign w:val="center"/>
          </w:tcPr>
          <w:p w14:paraId="01DD45FC" w14:textId="77777777" w:rsidR="005A1454" w:rsidRPr="005A1454" w:rsidRDefault="005A1454" w:rsidP="005A1454">
            <w:pPr>
              <w:spacing w:after="0"/>
              <w:ind w:firstLine="360"/>
              <w:jc w:val="both"/>
              <w:rPr>
                <w:rFonts w:ascii="Times New Roman" w:hAnsi="Times New Roman" w:cs="Times New Roman"/>
                <w:b/>
                <w:sz w:val="24"/>
                <w:szCs w:val="24"/>
              </w:rPr>
            </w:pPr>
          </w:p>
        </w:tc>
      </w:tr>
      <w:tr w:rsidR="005A1454" w:rsidRPr="005A1454" w14:paraId="1D7DA798" w14:textId="77777777" w:rsidTr="005A1454">
        <w:trPr>
          <w:gridAfter w:val="1"/>
          <w:wAfter w:w="41" w:type="dxa"/>
          <w:trHeight w:val="288"/>
        </w:trPr>
        <w:tc>
          <w:tcPr>
            <w:tcW w:w="8514" w:type="dxa"/>
            <w:gridSpan w:val="3"/>
            <w:tcBorders>
              <w:top w:val="single" w:sz="4" w:space="0" w:color="000000"/>
              <w:left w:val="single" w:sz="4" w:space="0" w:color="000000"/>
              <w:bottom w:val="single" w:sz="4" w:space="0" w:color="000000"/>
              <w:right w:val="single" w:sz="4" w:space="0" w:color="000000"/>
            </w:tcBorders>
            <w:vAlign w:val="center"/>
            <w:hideMark/>
          </w:tcPr>
          <w:p w14:paraId="49400E44" w14:textId="77777777" w:rsidR="005A1454" w:rsidRPr="005A1454" w:rsidRDefault="005A1454" w:rsidP="005A1454">
            <w:pPr>
              <w:spacing w:after="0"/>
              <w:ind w:firstLine="360"/>
              <w:jc w:val="both"/>
              <w:rPr>
                <w:rFonts w:ascii="Times New Roman" w:hAnsi="Times New Roman" w:cs="Times New Roman"/>
                <w:b/>
                <w:bCs/>
                <w:sz w:val="24"/>
                <w:szCs w:val="24"/>
              </w:rPr>
            </w:pPr>
            <w:r w:rsidRPr="005A1454">
              <w:rPr>
                <w:rFonts w:ascii="Times New Roman" w:hAnsi="Times New Roman" w:cs="Times New Roman"/>
                <w:b/>
                <w:bCs/>
                <w:sz w:val="24"/>
                <w:szCs w:val="24"/>
              </w:rPr>
              <w:t>Общо направени разходи за периода от 1 януари до 31 декември 2025 г.</w:t>
            </w:r>
          </w:p>
        </w:tc>
        <w:tc>
          <w:tcPr>
            <w:tcW w:w="1834" w:type="dxa"/>
            <w:tcBorders>
              <w:top w:val="single" w:sz="4" w:space="0" w:color="000000"/>
              <w:left w:val="nil"/>
              <w:bottom w:val="single" w:sz="4" w:space="0" w:color="000000"/>
              <w:right w:val="single" w:sz="4" w:space="0" w:color="000000"/>
            </w:tcBorders>
            <w:vAlign w:val="center"/>
            <w:hideMark/>
          </w:tcPr>
          <w:p w14:paraId="39701FB8" w14:textId="77777777" w:rsidR="005A1454" w:rsidRPr="005A1454" w:rsidRDefault="005A1454" w:rsidP="005A1454">
            <w:pPr>
              <w:spacing w:after="0"/>
              <w:ind w:firstLine="360"/>
              <w:jc w:val="both"/>
              <w:rPr>
                <w:rFonts w:ascii="Times New Roman" w:hAnsi="Times New Roman" w:cs="Times New Roman"/>
                <w:b/>
                <w:bCs/>
                <w:sz w:val="24"/>
                <w:szCs w:val="24"/>
              </w:rPr>
            </w:pPr>
            <w:r w:rsidRPr="005A1454">
              <w:rPr>
                <w:rFonts w:ascii="Times New Roman" w:hAnsi="Times New Roman" w:cs="Times New Roman"/>
                <w:b/>
                <w:bCs/>
                <w:sz w:val="24"/>
                <w:szCs w:val="24"/>
              </w:rPr>
              <w:t>199 640,65 лв.</w:t>
            </w:r>
          </w:p>
        </w:tc>
      </w:tr>
    </w:tbl>
    <w:p w14:paraId="78932C36" w14:textId="77777777" w:rsidR="005A1454" w:rsidRPr="005A1454" w:rsidRDefault="005A1454" w:rsidP="005A1454">
      <w:pPr>
        <w:spacing w:after="0"/>
        <w:ind w:firstLine="360"/>
        <w:jc w:val="both"/>
        <w:rPr>
          <w:rFonts w:ascii="Times New Roman" w:hAnsi="Times New Roman" w:cs="Times New Roman"/>
          <w:b/>
          <w:sz w:val="24"/>
          <w:szCs w:val="24"/>
        </w:rPr>
      </w:pPr>
    </w:p>
    <w:tbl>
      <w:tblPr>
        <w:tblStyle w:val="a7"/>
        <w:tblW w:w="10584" w:type="dxa"/>
        <w:tblInd w:w="-714" w:type="dxa"/>
        <w:tblLayout w:type="fixed"/>
        <w:tblLook w:val="04A0" w:firstRow="1" w:lastRow="0" w:firstColumn="1" w:lastColumn="0" w:noHBand="0" w:noVBand="1"/>
      </w:tblPr>
      <w:tblGrid>
        <w:gridCol w:w="8506"/>
        <w:gridCol w:w="1842"/>
        <w:gridCol w:w="236"/>
      </w:tblGrid>
      <w:tr w:rsidR="005A1454" w:rsidRPr="005A1454" w14:paraId="37ED8C32" w14:textId="77777777" w:rsidTr="005A1454">
        <w:trPr>
          <w:gridAfter w:val="1"/>
          <w:wAfter w:w="236" w:type="dxa"/>
        </w:trPr>
        <w:tc>
          <w:tcPr>
            <w:tcW w:w="10348" w:type="dxa"/>
            <w:gridSpan w:val="2"/>
            <w:tcBorders>
              <w:top w:val="single" w:sz="4" w:space="0" w:color="auto"/>
              <w:left w:val="single" w:sz="4" w:space="0" w:color="auto"/>
              <w:bottom w:val="single" w:sz="4" w:space="0" w:color="auto"/>
              <w:right w:val="single" w:sz="4" w:space="0" w:color="auto"/>
            </w:tcBorders>
            <w:shd w:val="clear" w:color="auto" w:fill="FABF8F" w:themeFill="accent6" w:themeFillTint="99"/>
            <w:hideMark/>
          </w:tcPr>
          <w:p w14:paraId="41140416" w14:textId="77777777" w:rsidR="005A1454" w:rsidRPr="005A1454" w:rsidRDefault="005A1454" w:rsidP="005A1454">
            <w:pPr>
              <w:spacing w:line="276" w:lineRule="auto"/>
              <w:ind w:firstLine="360"/>
              <w:jc w:val="both"/>
              <w:rPr>
                <w:rFonts w:ascii="Times New Roman" w:hAnsi="Times New Roman" w:cs="Times New Roman"/>
                <w:b/>
                <w:sz w:val="24"/>
                <w:szCs w:val="24"/>
              </w:rPr>
            </w:pPr>
            <w:r w:rsidRPr="005A1454">
              <w:rPr>
                <w:rFonts w:ascii="Times New Roman" w:hAnsi="Times New Roman" w:cs="Times New Roman"/>
                <w:b/>
                <w:sz w:val="24"/>
                <w:szCs w:val="24"/>
              </w:rPr>
              <w:t>Приходи за периода 1 януари – 31 декември 2025 година</w:t>
            </w:r>
          </w:p>
        </w:tc>
      </w:tr>
      <w:tr w:rsidR="005A1454" w:rsidRPr="005A1454" w14:paraId="48FA7B6F" w14:textId="77777777" w:rsidTr="005A1454">
        <w:tc>
          <w:tcPr>
            <w:tcW w:w="8506" w:type="dxa"/>
            <w:tcBorders>
              <w:top w:val="single" w:sz="4" w:space="0" w:color="auto"/>
              <w:left w:val="single" w:sz="4" w:space="0" w:color="auto"/>
              <w:bottom w:val="single" w:sz="4" w:space="0" w:color="auto"/>
              <w:right w:val="single" w:sz="4" w:space="0" w:color="auto"/>
            </w:tcBorders>
            <w:hideMark/>
          </w:tcPr>
          <w:p w14:paraId="2F282997" w14:textId="77777777" w:rsidR="005A1454" w:rsidRPr="005A1454" w:rsidRDefault="005A1454" w:rsidP="005A1454">
            <w:pPr>
              <w:spacing w:line="276" w:lineRule="auto"/>
              <w:ind w:firstLine="360"/>
              <w:jc w:val="both"/>
              <w:rPr>
                <w:rFonts w:ascii="Times New Roman" w:hAnsi="Times New Roman" w:cs="Times New Roman"/>
                <w:b/>
                <w:sz w:val="24"/>
                <w:szCs w:val="24"/>
              </w:rPr>
            </w:pPr>
            <w:r w:rsidRPr="005A1454">
              <w:rPr>
                <w:rFonts w:ascii="Times New Roman" w:hAnsi="Times New Roman" w:cs="Times New Roman"/>
                <w:b/>
                <w:sz w:val="24"/>
                <w:szCs w:val="24"/>
              </w:rPr>
              <w:t>Преходен остатък от 2024 година</w:t>
            </w:r>
          </w:p>
        </w:tc>
        <w:tc>
          <w:tcPr>
            <w:tcW w:w="1842" w:type="dxa"/>
            <w:tcBorders>
              <w:top w:val="single" w:sz="4" w:space="0" w:color="auto"/>
              <w:left w:val="single" w:sz="4" w:space="0" w:color="auto"/>
              <w:bottom w:val="single" w:sz="4" w:space="0" w:color="auto"/>
              <w:right w:val="single" w:sz="4" w:space="0" w:color="auto"/>
            </w:tcBorders>
            <w:hideMark/>
          </w:tcPr>
          <w:p w14:paraId="32D04E03" w14:textId="414FC6CE" w:rsidR="005A1454" w:rsidRPr="005A1454" w:rsidRDefault="005A1454" w:rsidP="005A1454">
            <w:pPr>
              <w:spacing w:line="276" w:lineRule="auto"/>
              <w:ind w:firstLine="360"/>
              <w:rPr>
                <w:rFonts w:ascii="Times New Roman" w:hAnsi="Times New Roman" w:cs="Times New Roman"/>
                <w:b/>
                <w:sz w:val="24"/>
                <w:szCs w:val="24"/>
              </w:rPr>
            </w:pPr>
            <w:r w:rsidRPr="005A1454">
              <w:rPr>
                <w:rFonts w:ascii="Times New Roman" w:hAnsi="Times New Roman" w:cs="Times New Roman"/>
                <w:b/>
                <w:sz w:val="24"/>
                <w:szCs w:val="24"/>
              </w:rPr>
              <w:t>9098,00 лв.</w:t>
            </w:r>
          </w:p>
        </w:tc>
        <w:tc>
          <w:tcPr>
            <w:tcW w:w="236" w:type="dxa"/>
            <w:tcBorders>
              <w:top w:val="nil"/>
              <w:left w:val="nil"/>
              <w:bottom w:val="nil"/>
              <w:right w:val="nil"/>
            </w:tcBorders>
          </w:tcPr>
          <w:p w14:paraId="7C4D9FDA" w14:textId="77777777" w:rsidR="005A1454" w:rsidRPr="005A1454" w:rsidRDefault="005A1454" w:rsidP="005A1454">
            <w:pPr>
              <w:spacing w:line="276" w:lineRule="auto"/>
              <w:ind w:firstLine="360"/>
              <w:jc w:val="both"/>
              <w:rPr>
                <w:rFonts w:ascii="Times New Roman" w:hAnsi="Times New Roman" w:cs="Times New Roman"/>
                <w:b/>
                <w:sz w:val="24"/>
                <w:szCs w:val="24"/>
              </w:rPr>
            </w:pPr>
          </w:p>
        </w:tc>
      </w:tr>
      <w:tr w:rsidR="005A1454" w:rsidRPr="005A1454" w14:paraId="0B922C62" w14:textId="77777777" w:rsidTr="005A1454">
        <w:tc>
          <w:tcPr>
            <w:tcW w:w="8506" w:type="dxa"/>
            <w:tcBorders>
              <w:top w:val="single" w:sz="4" w:space="0" w:color="auto"/>
              <w:left w:val="single" w:sz="4" w:space="0" w:color="auto"/>
              <w:bottom w:val="single" w:sz="4" w:space="0" w:color="auto"/>
              <w:right w:val="single" w:sz="4" w:space="0" w:color="auto"/>
            </w:tcBorders>
            <w:hideMark/>
          </w:tcPr>
          <w:p w14:paraId="4C5E3A4C" w14:textId="77777777" w:rsidR="005A1454" w:rsidRPr="005A1454" w:rsidRDefault="005A1454" w:rsidP="005A1454">
            <w:pPr>
              <w:spacing w:line="276" w:lineRule="auto"/>
              <w:ind w:firstLine="360"/>
              <w:jc w:val="both"/>
              <w:rPr>
                <w:rFonts w:ascii="Times New Roman" w:hAnsi="Times New Roman" w:cs="Times New Roman"/>
                <w:b/>
                <w:sz w:val="24"/>
                <w:szCs w:val="24"/>
              </w:rPr>
            </w:pPr>
            <w:r w:rsidRPr="005A1454">
              <w:rPr>
                <w:rFonts w:ascii="Times New Roman" w:hAnsi="Times New Roman" w:cs="Times New Roman"/>
                <w:b/>
                <w:sz w:val="24"/>
                <w:szCs w:val="24"/>
              </w:rPr>
              <w:t>Целеви средства от Община Русе за 2025 година</w:t>
            </w:r>
          </w:p>
        </w:tc>
        <w:tc>
          <w:tcPr>
            <w:tcW w:w="1842" w:type="dxa"/>
            <w:tcBorders>
              <w:top w:val="single" w:sz="4" w:space="0" w:color="auto"/>
              <w:left w:val="single" w:sz="4" w:space="0" w:color="auto"/>
              <w:bottom w:val="single" w:sz="4" w:space="0" w:color="auto"/>
              <w:right w:val="single" w:sz="4" w:space="0" w:color="auto"/>
            </w:tcBorders>
            <w:hideMark/>
          </w:tcPr>
          <w:p w14:paraId="55EF61CE" w14:textId="2C8AA87A" w:rsidR="005A1454" w:rsidRPr="005A1454" w:rsidRDefault="005A1454" w:rsidP="005A1454">
            <w:pPr>
              <w:spacing w:line="276" w:lineRule="auto"/>
              <w:ind w:firstLine="360"/>
              <w:rPr>
                <w:rFonts w:ascii="Times New Roman" w:hAnsi="Times New Roman" w:cs="Times New Roman"/>
                <w:b/>
                <w:sz w:val="24"/>
                <w:szCs w:val="24"/>
              </w:rPr>
            </w:pPr>
            <w:r w:rsidRPr="005A1454">
              <w:rPr>
                <w:rFonts w:ascii="Times New Roman" w:hAnsi="Times New Roman" w:cs="Times New Roman"/>
                <w:b/>
                <w:sz w:val="24"/>
                <w:szCs w:val="24"/>
              </w:rPr>
              <w:t>120000,00 лв.</w:t>
            </w:r>
          </w:p>
        </w:tc>
        <w:tc>
          <w:tcPr>
            <w:tcW w:w="236" w:type="dxa"/>
            <w:tcBorders>
              <w:top w:val="nil"/>
              <w:left w:val="nil"/>
              <w:bottom w:val="nil"/>
              <w:right w:val="nil"/>
            </w:tcBorders>
          </w:tcPr>
          <w:p w14:paraId="5B8800C3" w14:textId="77777777" w:rsidR="005A1454" w:rsidRPr="005A1454" w:rsidRDefault="005A1454" w:rsidP="005A1454">
            <w:pPr>
              <w:spacing w:line="276" w:lineRule="auto"/>
              <w:ind w:firstLine="360"/>
              <w:jc w:val="both"/>
              <w:rPr>
                <w:rFonts w:ascii="Times New Roman" w:hAnsi="Times New Roman" w:cs="Times New Roman"/>
                <w:b/>
                <w:sz w:val="24"/>
                <w:szCs w:val="24"/>
              </w:rPr>
            </w:pPr>
          </w:p>
        </w:tc>
      </w:tr>
      <w:tr w:rsidR="005A1454" w:rsidRPr="005A1454" w14:paraId="365A3752" w14:textId="77777777" w:rsidTr="005A1454">
        <w:tc>
          <w:tcPr>
            <w:tcW w:w="8506" w:type="dxa"/>
            <w:tcBorders>
              <w:top w:val="single" w:sz="4" w:space="0" w:color="auto"/>
              <w:left w:val="single" w:sz="4" w:space="0" w:color="auto"/>
              <w:bottom w:val="single" w:sz="4" w:space="0" w:color="auto"/>
              <w:right w:val="single" w:sz="4" w:space="0" w:color="auto"/>
            </w:tcBorders>
            <w:hideMark/>
          </w:tcPr>
          <w:p w14:paraId="01BD6287" w14:textId="77777777" w:rsidR="005A1454" w:rsidRPr="005A1454" w:rsidRDefault="005A1454" w:rsidP="005A1454">
            <w:pPr>
              <w:spacing w:line="276" w:lineRule="auto"/>
              <w:ind w:firstLine="360"/>
              <w:jc w:val="both"/>
              <w:rPr>
                <w:rFonts w:ascii="Times New Roman" w:hAnsi="Times New Roman" w:cs="Times New Roman"/>
                <w:b/>
                <w:sz w:val="24"/>
                <w:szCs w:val="24"/>
              </w:rPr>
            </w:pPr>
            <w:r w:rsidRPr="005A1454">
              <w:rPr>
                <w:rFonts w:ascii="Times New Roman" w:hAnsi="Times New Roman" w:cs="Times New Roman"/>
                <w:b/>
                <w:sz w:val="24"/>
                <w:szCs w:val="24"/>
              </w:rPr>
              <w:t>Дарения – 17 бр.</w:t>
            </w:r>
          </w:p>
        </w:tc>
        <w:tc>
          <w:tcPr>
            <w:tcW w:w="1842" w:type="dxa"/>
            <w:tcBorders>
              <w:top w:val="single" w:sz="4" w:space="0" w:color="auto"/>
              <w:left w:val="single" w:sz="4" w:space="0" w:color="auto"/>
              <w:bottom w:val="single" w:sz="4" w:space="0" w:color="auto"/>
              <w:right w:val="single" w:sz="4" w:space="0" w:color="auto"/>
            </w:tcBorders>
            <w:hideMark/>
          </w:tcPr>
          <w:p w14:paraId="59798DFD" w14:textId="5E6E096A" w:rsidR="005A1454" w:rsidRPr="005A1454" w:rsidRDefault="005A1454" w:rsidP="005A1454">
            <w:pPr>
              <w:spacing w:line="276" w:lineRule="auto"/>
              <w:ind w:firstLine="360"/>
              <w:rPr>
                <w:rFonts w:ascii="Times New Roman" w:hAnsi="Times New Roman" w:cs="Times New Roman"/>
                <w:b/>
                <w:sz w:val="24"/>
                <w:szCs w:val="24"/>
              </w:rPr>
            </w:pPr>
            <w:r w:rsidRPr="005A1454">
              <w:rPr>
                <w:rFonts w:ascii="Times New Roman" w:hAnsi="Times New Roman" w:cs="Times New Roman"/>
                <w:b/>
                <w:sz w:val="24"/>
                <w:szCs w:val="24"/>
              </w:rPr>
              <w:t>81010,00 лв.</w:t>
            </w:r>
          </w:p>
        </w:tc>
        <w:tc>
          <w:tcPr>
            <w:tcW w:w="236" w:type="dxa"/>
            <w:tcBorders>
              <w:top w:val="nil"/>
              <w:left w:val="nil"/>
              <w:bottom w:val="nil"/>
              <w:right w:val="nil"/>
            </w:tcBorders>
          </w:tcPr>
          <w:p w14:paraId="2748FE8D" w14:textId="77777777" w:rsidR="005A1454" w:rsidRPr="005A1454" w:rsidRDefault="005A1454" w:rsidP="005A1454">
            <w:pPr>
              <w:spacing w:line="276" w:lineRule="auto"/>
              <w:ind w:firstLine="360"/>
              <w:jc w:val="both"/>
              <w:rPr>
                <w:rFonts w:ascii="Times New Roman" w:hAnsi="Times New Roman" w:cs="Times New Roman"/>
                <w:b/>
                <w:sz w:val="24"/>
                <w:szCs w:val="24"/>
              </w:rPr>
            </w:pPr>
          </w:p>
        </w:tc>
      </w:tr>
      <w:tr w:rsidR="005A1454" w:rsidRPr="005A1454" w14:paraId="1C837EF1" w14:textId="77777777" w:rsidTr="005A1454">
        <w:tc>
          <w:tcPr>
            <w:tcW w:w="8506" w:type="dxa"/>
            <w:tcBorders>
              <w:top w:val="single" w:sz="4" w:space="0" w:color="auto"/>
              <w:left w:val="single" w:sz="4" w:space="0" w:color="auto"/>
              <w:bottom w:val="single" w:sz="4" w:space="0" w:color="auto"/>
              <w:right w:val="single" w:sz="4" w:space="0" w:color="auto"/>
            </w:tcBorders>
            <w:hideMark/>
          </w:tcPr>
          <w:p w14:paraId="3E09254C" w14:textId="77777777" w:rsidR="005A1454" w:rsidRPr="005A1454" w:rsidRDefault="005A1454" w:rsidP="005A1454">
            <w:pPr>
              <w:spacing w:line="276" w:lineRule="auto"/>
              <w:ind w:firstLine="360"/>
              <w:jc w:val="both"/>
              <w:rPr>
                <w:rFonts w:ascii="Times New Roman" w:hAnsi="Times New Roman" w:cs="Times New Roman"/>
                <w:b/>
                <w:sz w:val="24"/>
                <w:szCs w:val="24"/>
              </w:rPr>
            </w:pPr>
            <w:r w:rsidRPr="005A1454">
              <w:rPr>
                <w:rFonts w:ascii="Times New Roman" w:hAnsi="Times New Roman" w:cs="Times New Roman"/>
                <w:b/>
                <w:sz w:val="24"/>
                <w:szCs w:val="24"/>
              </w:rPr>
              <w:t>ОБЩО</w:t>
            </w:r>
          </w:p>
        </w:tc>
        <w:tc>
          <w:tcPr>
            <w:tcW w:w="1842" w:type="dxa"/>
            <w:tcBorders>
              <w:top w:val="single" w:sz="4" w:space="0" w:color="auto"/>
              <w:left w:val="single" w:sz="4" w:space="0" w:color="auto"/>
              <w:bottom w:val="single" w:sz="4" w:space="0" w:color="auto"/>
              <w:right w:val="single" w:sz="4" w:space="0" w:color="auto"/>
            </w:tcBorders>
            <w:hideMark/>
          </w:tcPr>
          <w:p w14:paraId="7FE8ACA6" w14:textId="77777777" w:rsidR="005A1454" w:rsidRPr="005A1454" w:rsidRDefault="005A1454" w:rsidP="005A1454">
            <w:pPr>
              <w:spacing w:line="276" w:lineRule="auto"/>
              <w:ind w:firstLine="360"/>
              <w:rPr>
                <w:rFonts w:ascii="Times New Roman" w:hAnsi="Times New Roman" w:cs="Times New Roman"/>
                <w:b/>
                <w:sz w:val="24"/>
                <w:szCs w:val="24"/>
              </w:rPr>
            </w:pPr>
            <w:r w:rsidRPr="005A1454">
              <w:rPr>
                <w:rFonts w:ascii="Times New Roman" w:hAnsi="Times New Roman" w:cs="Times New Roman"/>
                <w:b/>
                <w:sz w:val="24"/>
                <w:szCs w:val="24"/>
              </w:rPr>
              <w:t>210 108,00 лв.</w:t>
            </w:r>
          </w:p>
        </w:tc>
        <w:tc>
          <w:tcPr>
            <w:tcW w:w="236" w:type="dxa"/>
            <w:tcBorders>
              <w:top w:val="nil"/>
              <w:left w:val="nil"/>
              <w:bottom w:val="nil"/>
              <w:right w:val="nil"/>
            </w:tcBorders>
          </w:tcPr>
          <w:p w14:paraId="1C34468E" w14:textId="77777777" w:rsidR="005A1454" w:rsidRPr="005A1454" w:rsidRDefault="005A1454" w:rsidP="005A1454">
            <w:pPr>
              <w:spacing w:line="276" w:lineRule="auto"/>
              <w:ind w:firstLine="360"/>
              <w:jc w:val="both"/>
              <w:rPr>
                <w:rFonts w:ascii="Times New Roman" w:hAnsi="Times New Roman" w:cs="Times New Roman"/>
                <w:b/>
                <w:sz w:val="24"/>
                <w:szCs w:val="24"/>
              </w:rPr>
            </w:pPr>
          </w:p>
        </w:tc>
      </w:tr>
    </w:tbl>
    <w:p w14:paraId="7BA9B6B8" w14:textId="77777777" w:rsidR="005A1454" w:rsidRPr="005A1454" w:rsidRDefault="005A1454" w:rsidP="005A1454">
      <w:pPr>
        <w:spacing w:after="0"/>
        <w:ind w:firstLine="360"/>
        <w:jc w:val="both"/>
        <w:rPr>
          <w:rFonts w:ascii="Times New Roman" w:hAnsi="Times New Roman" w:cs="Times New Roman"/>
          <w:b/>
          <w:sz w:val="24"/>
          <w:szCs w:val="24"/>
        </w:rPr>
      </w:pPr>
    </w:p>
    <w:p w14:paraId="38D3A283" w14:textId="77777777" w:rsidR="005A1454" w:rsidRPr="005A1454" w:rsidRDefault="005A1454" w:rsidP="005A1454">
      <w:pPr>
        <w:spacing w:after="0"/>
        <w:ind w:firstLine="360"/>
        <w:jc w:val="both"/>
        <w:rPr>
          <w:rFonts w:ascii="Times New Roman" w:hAnsi="Times New Roman" w:cs="Times New Roman"/>
          <w:b/>
          <w:sz w:val="24"/>
          <w:szCs w:val="24"/>
        </w:rPr>
      </w:pPr>
    </w:p>
    <w:p w14:paraId="78814905" w14:textId="77777777" w:rsidR="001C4764" w:rsidRPr="006919D4" w:rsidRDefault="001C4764" w:rsidP="005A1454">
      <w:pPr>
        <w:spacing w:after="0"/>
        <w:ind w:firstLine="360"/>
        <w:jc w:val="both"/>
        <w:rPr>
          <w:rFonts w:ascii="Times New Roman" w:hAnsi="Times New Roman" w:cs="Times New Roman"/>
          <w:i/>
          <w:sz w:val="24"/>
          <w:szCs w:val="24"/>
        </w:rPr>
      </w:pPr>
    </w:p>
    <w:sectPr w:rsidR="001C4764" w:rsidRPr="006919D4" w:rsidSect="005A1454">
      <w:pgSz w:w="11906" w:h="16838"/>
      <w:pgMar w:top="709" w:right="849" w:bottom="56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8681C62"/>
    <w:multiLevelType w:val="multilevel"/>
    <w:tmpl w:val="72128472"/>
    <w:lvl w:ilvl="0">
      <w:start w:val="1"/>
      <w:numFmt w:val="decimal"/>
      <w:lvlText w:val="%1."/>
      <w:lvlJc w:val="left"/>
      <w:pPr>
        <w:tabs>
          <w:tab w:val="num" w:pos="720"/>
        </w:tabs>
        <w:ind w:left="720" w:hanging="720"/>
      </w:pPr>
      <w:rPr>
        <w:b/>
        <w:bCs/>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6D814A16"/>
    <w:multiLevelType w:val="hybridMultilevel"/>
    <w:tmpl w:val="BEE8604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744C5BCA"/>
    <w:multiLevelType w:val="hybridMultilevel"/>
    <w:tmpl w:val="CCD6DD7E"/>
    <w:lvl w:ilvl="0" w:tplc="2A985E66">
      <w:start w:val="6"/>
      <w:numFmt w:val="bullet"/>
      <w:lvlText w:val="-"/>
      <w:lvlJc w:val="left"/>
      <w:pPr>
        <w:ind w:left="720" w:hanging="360"/>
      </w:pPr>
      <w:rPr>
        <w:rFonts w:ascii="Cambria" w:eastAsia="Times New Roman" w:hAnsi="Cambria"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433435560">
    <w:abstractNumId w:val="1"/>
  </w:num>
  <w:num w:numId="2" w16cid:durableId="1365667570">
    <w:abstractNumId w:val="2"/>
    <w:lvlOverride w:ilvl="0"/>
    <w:lvlOverride w:ilvl="1"/>
    <w:lvlOverride w:ilvl="2"/>
    <w:lvlOverride w:ilvl="3"/>
    <w:lvlOverride w:ilvl="4"/>
    <w:lvlOverride w:ilvl="5"/>
    <w:lvlOverride w:ilvl="6"/>
    <w:lvlOverride w:ilvl="7"/>
    <w:lvlOverride w:ilvl="8"/>
  </w:num>
  <w:num w:numId="3" w16cid:durableId="72568525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268641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3D8A"/>
    <w:rsid w:val="0000683A"/>
    <w:rsid w:val="00045955"/>
    <w:rsid w:val="00046D09"/>
    <w:rsid w:val="000615BB"/>
    <w:rsid w:val="00082DAC"/>
    <w:rsid w:val="00083D0C"/>
    <w:rsid w:val="00086980"/>
    <w:rsid w:val="00092ABB"/>
    <w:rsid w:val="00096B7F"/>
    <w:rsid w:val="000A15FC"/>
    <w:rsid w:val="000B1E46"/>
    <w:rsid w:val="000D690C"/>
    <w:rsid w:val="000D76EB"/>
    <w:rsid w:val="000D7963"/>
    <w:rsid w:val="00110F8E"/>
    <w:rsid w:val="00130B5E"/>
    <w:rsid w:val="001635F3"/>
    <w:rsid w:val="0016641F"/>
    <w:rsid w:val="00185D75"/>
    <w:rsid w:val="001A2FE2"/>
    <w:rsid w:val="001C4764"/>
    <w:rsid w:val="001D0B8E"/>
    <w:rsid w:val="001E3EC4"/>
    <w:rsid w:val="002054ED"/>
    <w:rsid w:val="00225509"/>
    <w:rsid w:val="00231B0F"/>
    <w:rsid w:val="002374F9"/>
    <w:rsid w:val="00245375"/>
    <w:rsid w:val="00251469"/>
    <w:rsid w:val="00257857"/>
    <w:rsid w:val="0026396F"/>
    <w:rsid w:val="00291074"/>
    <w:rsid w:val="002C23DF"/>
    <w:rsid w:val="002C7C85"/>
    <w:rsid w:val="002F390B"/>
    <w:rsid w:val="002F41B1"/>
    <w:rsid w:val="00330C66"/>
    <w:rsid w:val="00333D5E"/>
    <w:rsid w:val="003570E8"/>
    <w:rsid w:val="00366F40"/>
    <w:rsid w:val="00372D25"/>
    <w:rsid w:val="0037784F"/>
    <w:rsid w:val="00383BD4"/>
    <w:rsid w:val="003879B8"/>
    <w:rsid w:val="003A05F5"/>
    <w:rsid w:val="003E518B"/>
    <w:rsid w:val="00411E58"/>
    <w:rsid w:val="004301E2"/>
    <w:rsid w:val="0043535B"/>
    <w:rsid w:val="0045774C"/>
    <w:rsid w:val="00485AA2"/>
    <w:rsid w:val="004A6ECA"/>
    <w:rsid w:val="004F4D34"/>
    <w:rsid w:val="004F5114"/>
    <w:rsid w:val="00523B9D"/>
    <w:rsid w:val="00534765"/>
    <w:rsid w:val="005348BC"/>
    <w:rsid w:val="00537F02"/>
    <w:rsid w:val="00557379"/>
    <w:rsid w:val="00573182"/>
    <w:rsid w:val="00594983"/>
    <w:rsid w:val="00597EBB"/>
    <w:rsid w:val="005A1454"/>
    <w:rsid w:val="005B645A"/>
    <w:rsid w:val="005D040B"/>
    <w:rsid w:val="005D21A8"/>
    <w:rsid w:val="005D43C8"/>
    <w:rsid w:val="005E46E2"/>
    <w:rsid w:val="005E5FFE"/>
    <w:rsid w:val="00626C48"/>
    <w:rsid w:val="00644920"/>
    <w:rsid w:val="0065795A"/>
    <w:rsid w:val="006722A9"/>
    <w:rsid w:val="00685099"/>
    <w:rsid w:val="006919D4"/>
    <w:rsid w:val="006A7C0F"/>
    <w:rsid w:val="006F438C"/>
    <w:rsid w:val="007056DA"/>
    <w:rsid w:val="0071323C"/>
    <w:rsid w:val="00717A27"/>
    <w:rsid w:val="0072238A"/>
    <w:rsid w:val="00722D64"/>
    <w:rsid w:val="007400EE"/>
    <w:rsid w:val="007507C4"/>
    <w:rsid w:val="00777486"/>
    <w:rsid w:val="00795228"/>
    <w:rsid w:val="007A0DD7"/>
    <w:rsid w:val="007B081F"/>
    <w:rsid w:val="007C6D78"/>
    <w:rsid w:val="007D4A9C"/>
    <w:rsid w:val="007E2CE6"/>
    <w:rsid w:val="007F05AE"/>
    <w:rsid w:val="0080248D"/>
    <w:rsid w:val="0081340B"/>
    <w:rsid w:val="008426C5"/>
    <w:rsid w:val="00843D8A"/>
    <w:rsid w:val="00846848"/>
    <w:rsid w:val="008922D1"/>
    <w:rsid w:val="008C290C"/>
    <w:rsid w:val="0090152C"/>
    <w:rsid w:val="00905256"/>
    <w:rsid w:val="00913799"/>
    <w:rsid w:val="0093333A"/>
    <w:rsid w:val="009349AB"/>
    <w:rsid w:val="00954624"/>
    <w:rsid w:val="00981761"/>
    <w:rsid w:val="00986395"/>
    <w:rsid w:val="009A582C"/>
    <w:rsid w:val="009B5BE1"/>
    <w:rsid w:val="009D33ED"/>
    <w:rsid w:val="009D39CC"/>
    <w:rsid w:val="00A1588F"/>
    <w:rsid w:val="00A2170D"/>
    <w:rsid w:val="00A349F8"/>
    <w:rsid w:val="00A50B64"/>
    <w:rsid w:val="00A5771B"/>
    <w:rsid w:val="00A60DFA"/>
    <w:rsid w:val="00A726D7"/>
    <w:rsid w:val="00A72A32"/>
    <w:rsid w:val="00A74AEC"/>
    <w:rsid w:val="00A75A41"/>
    <w:rsid w:val="00A94AA1"/>
    <w:rsid w:val="00AA61D5"/>
    <w:rsid w:val="00AB2974"/>
    <w:rsid w:val="00AF4038"/>
    <w:rsid w:val="00B110F9"/>
    <w:rsid w:val="00B113E3"/>
    <w:rsid w:val="00B33B39"/>
    <w:rsid w:val="00B35C9F"/>
    <w:rsid w:val="00B46A54"/>
    <w:rsid w:val="00B53380"/>
    <w:rsid w:val="00B62A5D"/>
    <w:rsid w:val="00B87A80"/>
    <w:rsid w:val="00B90E85"/>
    <w:rsid w:val="00B91FAF"/>
    <w:rsid w:val="00B94087"/>
    <w:rsid w:val="00BA03C5"/>
    <w:rsid w:val="00BB1334"/>
    <w:rsid w:val="00BB3464"/>
    <w:rsid w:val="00C01A5D"/>
    <w:rsid w:val="00C567B0"/>
    <w:rsid w:val="00C6064C"/>
    <w:rsid w:val="00C61F0E"/>
    <w:rsid w:val="00CA5ADF"/>
    <w:rsid w:val="00CB6C20"/>
    <w:rsid w:val="00CF5D80"/>
    <w:rsid w:val="00CF72E0"/>
    <w:rsid w:val="00D06377"/>
    <w:rsid w:val="00D16C19"/>
    <w:rsid w:val="00D42E12"/>
    <w:rsid w:val="00D43F87"/>
    <w:rsid w:val="00D605E0"/>
    <w:rsid w:val="00DA2C30"/>
    <w:rsid w:val="00DB1182"/>
    <w:rsid w:val="00DB67DE"/>
    <w:rsid w:val="00DF145E"/>
    <w:rsid w:val="00E0665D"/>
    <w:rsid w:val="00E126A6"/>
    <w:rsid w:val="00E452C8"/>
    <w:rsid w:val="00E47A30"/>
    <w:rsid w:val="00E625F0"/>
    <w:rsid w:val="00E64D77"/>
    <w:rsid w:val="00E71619"/>
    <w:rsid w:val="00E8541B"/>
    <w:rsid w:val="00E864C4"/>
    <w:rsid w:val="00EA68BD"/>
    <w:rsid w:val="00EB04E6"/>
    <w:rsid w:val="00ED3DEF"/>
    <w:rsid w:val="00EE500B"/>
    <w:rsid w:val="00EF2385"/>
    <w:rsid w:val="00EF3E3A"/>
    <w:rsid w:val="00F345FE"/>
    <w:rsid w:val="00F74855"/>
    <w:rsid w:val="00F8612C"/>
    <w:rsid w:val="00F86F58"/>
    <w:rsid w:val="00FC37B8"/>
    <w:rsid w:val="00FF07DF"/>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9F63B2"/>
  <w15:docId w15:val="{9837B84D-2FFF-44A9-BB8C-095E642643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90E85"/>
    <w:pPr>
      <w:ind w:left="720"/>
      <w:contextualSpacing/>
    </w:pPr>
  </w:style>
  <w:style w:type="paragraph" w:styleId="a4">
    <w:name w:val="Balloon Text"/>
    <w:basedOn w:val="a"/>
    <w:link w:val="a5"/>
    <w:uiPriority w:val="99"/>
    <w:semiHidden/>
    <w:unhideWhenUsed/>
    <w:rsid w:val="00EB04E6"/>
    <w:pPr>
      <w:spacing w:after="0" w:line="240" w:lineRule="auto"/>
    </w:pPr>
    <w:rPr>
      <w:rFonts w:ascii="Tahoma" w:hAnsi="Tahoma" w:cs="Tahoma"/>
      <w:sz w:val="16"/>
      <w:szCs w:val="16"/>
    </w:rPr>
  </w:style>
  <w:style w:type="character" w:customStyle="1" w:styleId="a5">
    <w:name w:val="Изнесен текст Знак"/>
    <w:basedOn w:val="a0"/>
    <w:link w:val="a4"/>
    <w:uiPriority w:val="99"/>
    <w:semiHidden/>
    <w:rsid w:val="00EB04E6"/>
    <w:rPr>
      <w:rFonts w:ascii="Tahoma" w:hAnsi="Tahoma" w:cs="Tahoma"/>
      <w:sz w:val="16"/>
      <w:szCs w:val="16"/>
    </w:rPr>
  </w:style>
  <w:style w:type="paragraph" w:styleId="a6">
    <w:name w:val="Normal (Web)"/>
    <w:basedOn w:val="a"/>
    <w:uiPriority w:val="99"/>
    <w:unhideWhenUsed/>
    <w:rsid w:val="0016641F"/>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customStyle="1" w:styleId="shorttext">
    <w:name w:val="short_text"/>
    <w:basedOn w:val="a0"/>
    <w:rsid w:val="00AB2974"/>
  </w:style>
  <w:style w:type="table" w:styleId="a7">
    <w:name w:val="Table Grid"/>
    <w:basedOn w:val="a1"/>
    <w:uiPriority w:val="59"/>
    <w:rsid w:val="005A14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22</Pages>
  <Words>9030</Words>
  <Characters>51475</Characters>
  <Application>Microsoft Office Word</Application>
  <DocSecurity>0</DocSecurity>
  <Lines>428</Lines>
  <Paragraphs>120</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60385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p.hristova</cp:lastModifiedBy>
  <cp:revision>3</cp:revision>
  <cp:lastPrinted>2026-04-09T08:09:00Z</cp:lastPrinted>
  <dcterms:created xsi:type="dcterms:W3CDTF">2026-04-14T08:40:00Z</dcterms:created>
  <dcterms:modified xsi:type="dcterms:W3CDTF">2026-04-14T08:44:00Z</dcterms:modified>
</cp:coreProperties>
</file>